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94D3" w14:textId="60895682" w:rsidR="001C2A87" w:rsidRPr="001C2A87" w:rsidRDefault="001C2A87" w:rsidP="001C2A87">
      <w:pPr>
        <w:jc w:val="right"/>
      </w:pPr>
      <w:r w:rsidRPr="00AD7F05">
        <w:rPr>
          <w:rFonts w:ascii="Arial" w:hAnsi="Arial" w:cs="Arial"/>
        </w:rPr>
        <w:drawing>
          <wp:inline distT="0" distB="0" distL="0" distR="0" wp14:anchorId="0FC890AC" wp14:editId="728207D9">
            <wp:extent cx="1013499" cy="184150"/>
            <wp:effectExtent l="0" t="0" r="0" b="6350"/>
            <wp:docPr id="553391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91414" name=""/>
                    <pic:cNvPicPr/>
                  </pic:nvPicPr>
                  <pic:blipFill>
                    <a:blip r:embed="rId6"/>
                    <a:stretch>
                      <a:fillRect/>
                    </a:stretch>
                  </pic:blipFill>
                  <pic:spPr>
                    <a:xfrm>
                      <a:off x="0" y="0"/>
                      <a:ext cx="1028359" cy="186850"/>
                    </a:xfrm>
                    <a:prstGeom prst="rect">
                      <a:avLst/>
                    </a:prstGeom>
                  </pic:spPr>
                </pic:pic>
              </a:graphicData>
            </a:graphic>
          </wp:inline>
        </w:drawing>
      </w:r>
    </w:p>
    <w:p w14:paraId="5D0BE155" w14:textId="577A36D6" w:rsidR="00433402" w:rsidRPr="00B439AD" w:rsidRDefault="00433402" w:rsidP="00433402">
      <w:pPr>
        <w:pStyle w:val="Heading1"/>
        <w:rPr>
          <w:rFonts w:ascii="Arial" w:hAnsi="Arial" w:cs="Arial"/>
          <w:b/>
          <w:bCs/>
          <w:color w:val="C00000"/>
        </w:rPr>
      </w:pPr>
      <w:r w:rsidRPr="00B439AD">
        <w:rPr>
          <w:rFonts w:ascii="Arial" w:hAnsi="Arial" w:cs="Arial"/>
          <w:b/>
          <w:bCs/>
          <w:color w:val="C00000"/>
        </w:rPr>
        <w:t>3rd Class Yearly Overview</w:t>
      </w:r>
    </w:p>
    <w:tbl>
      <w:tblPr>
        <w:tblStyle w:val="TableGrid"/>
        <w:tblpPr w:leftFromText="180" w:rightFromText="180" w:vertAnchor="text" w:tblpX="57" w:tblpY="1"/>
        <w:tblOverlap w:val="never"/>
        <w:tblW w:w="15451" w:type="dxa"/>
        <w:tblLayout w:type="fixed"/>
        <w:tblLook w:val="04A0" w:firstRow="1" w:lastRow="0" w:firstColumn="1" w:lastColumn="0" w:noHBand="0" w:noVBand="1"/>
      </w:tblPr>
      <w:tblGrid>
        <w:gridCol w:w="1418"/>
        <w:gridCol w:w="2551"/>
        <w:gridCol w:w="2835"/>
        <w:gridCol w:w="8647"/>
      </w:tblGrid>
      <w:tr w:rsidR="00433402" w:rsidRPr="00015276" w14:paraId="1F9FEA53" w14:textId="77777777" w:rsidTr="003C3E97">
        <w:trPr>
          <w:trHeight w:val="539"/>
        </w:trPr>
        <w:tc>
          <w:tcPr>
            <w:tcW w:w="15451" w:type="dxa"/>
            <w:gridSpan w:val="4"/>
            <w:tcBorders>
              <w:top w:val="single" w:sz="24" w:space="0" w:color="4EA72E"/>
              <w:left w:val="nil"/>
              <w:bottom w:val="single" w:sz="24" w:space="0" w:color="4EA72E"/>
              <w:right w:val="nil"/>
            </w:tcBorders>
            <w:shd w:val="clear" w:color="auto" w:fill="D5F8CE"/>
          </w:tcPr>
          <w:p w14:paraId="47F51127" w14:textId="7C860A94" w:rsidR="00433402" w:rsidRPr="00556FF0" w:rsidRDefault="00433402" w:rsidP="006061A1">
            <w:pPr>
              <w:spacing w:before="120" w:after="120" w:line="276" w:lineRule="auto"/>
              <w:ind w:left="0"/>
              <w:rPr>
                <w:rFonts w:ascii="Arial" w:hAnsi="Arial" w:cs="Arial"/>
                <w:sz w:val="28"/>
                <w:szCs w:val="28"/>
              </w:rPr>
            </w:pPr>
            <w:r w:rsidRPr="00556FF0">
              <w:rPr>
                <w:rStyle w:val="TableheadingChar"/>
                <w:rFonts w:ascii="Arial" w:hAnsi="Arial"/>
                <w:color w:val="4EA72E"/>
                <w:sz w:val="28"/>
                <w:szCs w:val="28"/>
              </w:rPr>
              <w:t>September</w:t>
            </w:r>
            <w:r w:rsidRPr="00556FF0">
              <w:rPr>
                <w:rFonts w:ascii="Arial" w:hAnsi="Arial" w:cs="Arial"/>
                <w:color w:val="4EA72E"/>
                <w:sz w:val="28"/>
                <w:szCs w:val="28"/>
              </w:rPr>
              <w:t xml:space="preserve"> </w:t>
            </w:r>
          </w:p>
        </w:tc>
      </w:tr>
      <w:tr w:rsidR="004D1DE5" w:rsidRPr="00015276" w14:paraId="5D74951F" w14:textId="77777777" w:rsidTr="00992BC2">
        <w:trPr>
          <w:trHeight w:val="841"/>
        </w:trPr>
        <w:tc>
          <w:tcPr>
            <w:tcW w:w="1418" w:type="dxa"/>
            <w:tcBorders>
              <w:top w:val="single" w:sz="24" w:space="0" w:color="4EA72E"/>
              <w:left w:val="nil"/>
              <w:bottom w:val="single" w:sz="24" w:space="0" w:color="FFFFFF" w:themeColor="background1"/>
              <w:right w:val="single" w:sz="24" w:space="0" w:color="FFFFFF" w:themeColor="background1"/>
            </w:tcBorders>
            <w:shd w:val="clear" w:color="auto" w:fill="D9D9D9" w:themeFill="background1" w:themeFillShade="D9"/>
          </w:tcPr>
          <w:p w14:paraId="1219021B" w14:textId="58B17286" w:rsidR="004D1DE5" w:rsidRPr="00CA1029" w:rsidRDefault="004D1DE5" w:rsidP="004D1DE5">
            <w:pPr>
              <w:pStyle w:val="Tableheading"/>
              <w:ind w:left="0"/>
              <w:rPr>
                <w:rFonts w:ascii="Arial" w:hAnsi="Arial"/>
                <w:color w:val="000000" w:themeColor="text1"/>
              </w:rPr>
            </w:pPr>
            <w:r w:rsidRPr="00CA1029">
              <w:rPr>
                <w:rFonts w:ascii="Arial" w:hAnsi="Arial"/>
                <w:color w:val="000000" w:themeColor="text1"/>
              </w:rPr>
              <w:t>Weeks</w:t>
            </w:r>
            <w:r w:rsidR="003C3E97" w:rsidRPr="00CA1029">
              <w:rPr>
                <w:rFonts w:ascii="Arial" w:hAnsi="Arial"/>
                <w:color w:val="000000" w:themeColor="text1"/>
              </w:rPr>
              <w:br/>
            </w:r>
            <w:r w:rsidRPr="00CA1029">
              <w:rPr>
                <w:rFonts w:ascii="Arial" w:hAnsi="Arial"/>
                <w:color w:val="000000" w:themeColor="text1"/>
              </w:rPr>
              <w:t>/Units/</w:t>
            </w:r>
            <w:r w:rsidR="003C3E97" w:rsidRPr="00CA1029">
              <w:rPr>
                <w:rFonts w:ascii="Arial" w:hAnsi="Arial"/>
                <w:color w:val="000000" w:themeColor="text1"/>
              </w:rPr>
              <w:br/>
            </w:r>
            <w:r w:rsidRPr="00CA1029">
              <w:rPr>
                <w:rFonts w:ascii="Arial" w:hAnsi="Arial"/>
                <w:color w:val="000000" w:themeColor="text1"/>
              </w:rPr>
              <w:t>PB Pages</w:t>
            </w:r>
          </w:p>
        </w:tc>
        <w:tc>
          <w:tcPr>
            <w:tcW w:w="2551" w:type="dxa"/>
            <w:tcBorders>
              <w:top w:val="single" w:sz="24" w:space="0" w:color="4EA72E"/>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64728C2A" w14:textId="30865E3C" w:rsidR="004D1DE5" w:rsidRPr="00CA1029" w:rsidRDefault="004D1DE5" w:rsidP="004D1DE5">
            <w:pPr>
              <w:pStyle w:val="Tableheading"/>
              <w:rPr>
                <w:rFonts w:ascii="Arial" w:hAnsi="Arial"/>
                <w:color w:val="000000" w:themeColor="text1"/>
              </w:rPr>
            </w:pPr>
            <w:r w:rsidRPr="00CA1029">
              <w:rPr>
                <w:rFonts w:ascii="Arial" w:hAnsi="Arial"/>
                <w:color w:val="000000" w:themeColor="text1"/>
              </w:rPr>
              <w:t>Lesson Timings</w:t>
            </w:r>
          </w:p>
        </w:tc>
        <w:tc>
          <w:tcPr>
            <w:tcW w:w="2835" w:type="dxa"/>
            <w:tcBorders>
              <w:top w:val="single" w:sz="24" w:space="0" w:color="4EA72E"/>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1978169B" w14:textId="2DDA01C2" w:rsidR="004D1DE5" w:rsidRPr="002516E3" w:rsidRDefault="004D1DE5" w:rsidP="004D1DE5">
            <w:pPr>
              <w:pStyle w:val="Tabletext"/>
              <w:spacing w:line="276" w:lineRule="auto"/>
              <w:rPr>
                <w:rFonts w:ascii="Arial" w:hAnsi="Arial" w:cs="Arial"/>
                <w:b/>
                <w:bCs/>
                <w:color w:val="000000" w:themeColor="text1"/>
              </w:rPr>
            </w:pPr>
            <w:r w:rsidRPr="002516E3">
              <w:rPr>
                <w:rFonts w:ascii="Arial" w:hAnsi="Arial"/>
                <w:b/>
                <w:bCs/>
                <w:color w:val="000000" w:themeColor="text1"/>
              </w:rPr>
              <w:t>Strand/Strand Unit</w:t>
            </w:r>
          </w:p>
        </w:tc>
        <w:tc>
          <w:tcPr>
            <w:tcW w:w="8647" w:type="dxa"/>
            <w:tcBorders>
              <w:top w:val="single" w:sz="24" w:space="0" w:color="4EA72E"/>
              <w:left w:val="single" w:sz="24" w:space="0" w:color="FFFFFF" w:themeColor="background1"/>
              <w:bottom w:val="single" w:sz="24" w:space="0" w:color="FFFFFF" w:themeColor="background1"/>
              <w:right w:val="nil"/>
            </w:tcBorders>
            <w:shd w:val="clear" w:color="auto" w:fill="D9D9D9" w:themeFill="background1" w:themeFillShade="D9"/>
          </w:tcPr>
          <w:p w14:paraId="1F8240C7" w14:textId="77777777" w:rsidR="004D1DE5" w:rsidRPr="00CA1029" w:rsidRDefault="004D1DE5" w:rsidP="004D1DE5">
            <w:pPr>
              <w:pStyle w:val="Tableheading2centred"/>
              <w:jc w:val="left"/>
              <w:rPr>
                <w:rFonts w:ascii="Arial" w:hAnsi="Arial"/>
                <w:color w:val="000000" w:themeColor="text1"/>
              </w:rPr>
            </w:pPr>
            <w:r w:rsidRPr="00CA1029">
              <w:rPr>
                <w:rFonts w:ascii="Arial" w:hAnsi="Arial"/>
                <w:color w:val="000000" w:themeColor="text1"/>
              </w:rPr>
              <w:t>Learning Outcomes</w:t>
            </w:r>
          </w:p>
          <w:p w14:paraId="2F07E8A4" w14:textId="22E0010A" w:rsidR="004D1DE5" w:rsidRPr="00CA1029" w:rsidRDefault="004D1DE5" w:rsidP="004D1DE5">
            <w:pPr>
              <w:pStyle w:val="Tableheading"/>
              <w:rPr>
                <w:rFonts w:ascii="Arial" w:hAnsi="Arial"/>
                <w:color w:val="000000" w:themeColor="text1"/>
              </w:rPr>
            </w:pPr>
            <w:r w:rsidRPr="00CA1029">
              <w:rPr>
                <w:rStyle w:val="Tabletextitals"/>
                <w:rFonts w:ascii="Arial" w:hAnsi="Arial"/>
                <w:b w:val="0"/>
                <w:bCs w:val="0"/>
                <w:color w:val="000000" w:themeColor="text1"/>
              </w:rPr>
              <w:t xml:space="preserve">Through appropriately playful and engaging learning experiences, children should </w:t>
            </w:r>
            <w:r w:rsidR="00B95786">
              <w:rPr>
                <w:rStyle w:val="Tabletextitals"/>
                <w:rFonts w:ascii="Arial" w:hAnsi="Arial"/>
                <w:b w:val="0"/>
                <w:bCs w:val="0"/>
                <w:color w:val="000000" w:themeColor="text1"/>
              </w:rPr>
              <w:br/>
            </w:r>
            <w:r w:rsidRPr="00CA1029">
              <w:rPr>
                <w:rStyle w:val="Tabletextitals"/>
                <w:rFonts w:ascii="Arial" w:hAnsi="Arial"/>
                <w:b w:val="0"/>
                <w:bCs w:val="0"/>
                <w:color w:val="000000" w:themeColor="text1"/>
              </w:rPr>
              <w:t>be able to:</w:t>
            </w:r>
          </w:p>
        </w:tc>
      </w:tr>
      <w:tr w:rsidR="009B2F05" w:rsidRPr="00015276" w14:paraId="3DA7328D" w14:textId="77777777" w:rsidTr="00C22DB0">
        <w:trPr>
          <w:trHeight w:val="3448"/>
        </w:trPr>
        <w:tc>
          <w:tcPr>
            <w:tcW w:w="1418" w:type="dxa"/>
            <w:vMerge w:val="restart"/>
            <w:tcBorders>
              <w:top w:val="single" w:sz="24" w:space="0" w:color="FFFFFF" w:themeColor="background1"/>
              <w:left w:val="nil"/>
              <w:bottom w:val="single" w:sz="4" w:space="0" w:color="auto"/>
              <w:right w:val="single" w:sz="24" w:space="0" w:color="FFFFFF" w:themeColor="background1"/>
            </w:tcBorders>
            <w:shd w:val="clear" w:color="auto" w:fill="E8E8E8" w:themeFill="background2"/>
          </w:tcPr>
          <w:p w14:paraId="540FE7F5" w14:textId="77777777" w:rsidR="009B2F05" w:rsidRDefault="009B2F05" w:rsidP="006061A1">
            <w:pPr>
              <w:pStyle w:val="Tableheading"/>
              <w:ind w:left="0"/>
              <w:rPr>
                <w:rFonts w:ascii="Arial" w:hAnsi="Arial"/>
                <w:color w:val="4EA72E" w:themeColor="accent6"/>
              </w:rPr>
            </w:pPr>
            <w:r w:rsidRPr="00CB39C6">
              <w:rPr>
                <w:rFonts w:ascii="Arial" w:hAnsi="Arial"/>
                <w:color w:val="4EA72E" w:themeColor="accent6"/>
              </w:rPr>
              <w:t>Weeks</w:t>
            </w:r>
          </w:p>
          <w:p w14:paraId="5C582790" w14:textId="77777777" w:rsidR="009B2F05" w:rsidRPr="00CB39C6" w:rsidRDefault="009B2F05" w:rsidP="006061A1">
            <w:pPr>
              <w:pStyle w:val="Tableheading"/>
              <w:ind w:left="0"/>
              <w:rPr>
                <w:rFonts w:ascii="Arial" w:hAnsi="Arial"/>
              </w:rPr>
            </w:pPr>
            <w:r>
              <w:rPr>
                <w:rFonts w:ascii="Arial" w:hAnsi="Arial"/>
              </w:rPr>
              <w:t>1–4</w:t>
            </w:r>
          </w:p>
          <w:p w14:paraId="3CF2999A" w14:textId="74D0DD56" w:rsidR="009B2F05" w:rsidRDefault="009B2F05" w:rsidP="006061A1">
            <w:pPr>
              <w:pStyle w:val="Tableheading"/>
              <w:ind w:left="0"/>
              <w:rPr>
                <w:rFonts w:ascii="Arial" w:hAnsi="Arial"/>
                <w:color w:val="4EA72E" w:themeColor="accent6"/>
              </w:rPr>
            </w:pPr>
            <w:r w:rsidRPr="00CB39C6">
              <w:rPr>
                <w:rFonts w:ascii="Arial" w:hAnsi="Arial"/>
                <w:color w:val="4EA72E" w:themeColor="accent6"/>
              </w:rPr>
              <w:t>Units</w:t>
            </w:r>
          </w:p>
          <w:p w14:paraId="41FB7E10" w14:textId="77777777" w:rsidR="009B2F05" w:rsidRPr="00CB39C6" w:rsidRDefault="009B2F05" w:rsidP="006061A1">
            <w:pPr>
              <w:pStyle w:val="Tableheading"/>
              <w:ind w:left="0"/>
              <w:rPr>
                <w:rFonts w:ascii="Arial" w:hAnsi="Arial"/>
              </w:rPr>
            </w:pPr>
            <w:r w:rsidRPr="009B2F05">
              <w:rPr>
                <w:rFonts w:ascii="Arial" w:hAnsi="Arial"/>
                <w:color w:val="000000" w:themeColor="text1"/>
              </w:rPr>
              <w:t>1–2</w:t>
            </w:r>
          </w:p>
          <w:p w14:paraId="682012D6" w14:textId="157B4FE9" w:rsidR="009B2F05" w:rsidRDefault="009B2F05" w:rsidP="006061A1">
            <w:pPr>
              <w:pStyle w:val="Tableheading"/>
              <w:ind w:left="0"/>
              <w:rPr>
                <w:rFonts w:ascii="Arial" w:hAnsi="Arial"/>
                <w:color w:val="4EA72E" w:themeColor="accent6"/>
              </w:rPr>
            </w:pPr>
            <w:r w:rsidRPr="00CB39C6">
              <w:rPr>
                <w:rFonts w:ascii="Arial" w:hAnsi="Arial"/>
                <w:color w:val="4EA72E" w:themeColor="accent6"/>
              </w:rPr>
              <w:t>Pupil Book Pages</w:t>
            </w:r>
          </w:p>
          <w:p w14:paraId="54ED2DDF" w14:textId="317F9294" w:rsidR="009B2F05" w:rsidRPr="00CB39C6" w:rsidRDefault="009B2F05" w:rsidP="00215473">
            <w:pPr>
              <w:pStyle w:val="Tableheading"/>
              <w:ind w:left="0"/>
              <w:rPr>
                <w:rFonts w:ascii="Arial" w:hAnsi="Arial"/>
              </w:rPr>
            </w:pPr>
            <w:r w:rsidRPr="009B2F05">
              <w:rPr>
                <w:rFonts w:ascii="Arial" w:hAnsi="Arial"/>
                <w:color w:val="000000" w:themeColor="text1"/>
              </w:rPr>
              <w:t>2–15</w:t>
            </w:r>
          </w:p>
        </w:tc>
        <w:tc>
          <w:tcPr>
            <w:tcW w:w="2551" w:type="dxa"/>
            <w:vMerge w:val="restart"/>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F2F2F2" w:themeFill="background1" w:themeFillShade="F2"/>
          </w:tcPr>
          <w:p w14:paraId="28C3A227" w14:textId="77777777" w:rsidR="009B2F05" w:rsidRPr="006973B5" w:rsidRDefault="009B2F05" w:rsidP="006061A1">
            <w:pPr>
              <w:pStyle w:val="Tableheading"/>
              <w:rPr>
                <w:rFonts w:ascii="Arial" w:hAnsi="Arial"/>
              </w:rPr>
            </w:pPr>
            <w:r w:rsidRPr="006973B5">
              <w:rPr>
                <w:rFonts w:ascii="Arial" w:hAnsi="Arial"/>
              </w:rPr>
              <w:t>FN1 (Weeks 1–2)</w:t>
            </w:r>
          </w:p>
          <w:p w14:paraId="4C076E55" w14:textId="731A668B" w:rsidR="009B2F05" w:rsidRPr="006973B5" w:rsidRDefault="009B2F05" w:rsidP="006061A1">
            <w:pPr>
              <w:pStyle w:val="Tableheading"/>
              <w:rPr>
                <w:rFonts w:ascii="Arial" w:hAnsi="Arial"/>
              </w:rPr>
            </w:pPr>
            <w:r w:rsidRPr="006973B5">
              <w:rPr>
                <w:rFonts w:ascii="Arial" w:hAnsi="Arial"/>
              </w:rPr>
              <w:t>Unit 1 (pages 2–8)</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9B2F05" w14:paraId="36B91C11" w14:textId="77777777" w:rsidTr="001D5363">
              <w:tc>
                <w:tcPr>
                  <w:tcW w:w="2183" w:type="dxa"/>
                  <w:shd w:val="clear" w:color="auto" w:fill="E1FBFF"/>
                </w:tcPr>
                <w:p w14:paraId="006794BB" w14:textId="77777777" w:rsidR="009B2F05" w:rsidRPr="006973B5" w:rsidRDefault="009B2F05" w:rsidP="001C2A87">
                  <w:pPr>
                    <w:pStyle w:val="Tableheading"/>
                    <w:framePr w:hSpace="180" w:wrap="around" w:vAnchor="text" w:hAnchor="text" w:x="57" w:y="1"/>
                    <w:spacing w:line="276" w:lineRule="auto"/>
                    <w:suppressOverlap/>
                    <w:rPr>
                      <w:rFonts w:ascii="Arial" w:hAnsi="Arial"/>
                      <w:color w:val="48BCC3"/>
                    </w:rPr>
                  </w:pPr>
                  <w:r w:rsidRPr="006973B5">
                    <w:rPr>
                      <w:rFonts w:ascii="Arial" w:hAnsi="Arial"/>
                      <w:color w:val="48BCC3"/>
                    </w:rPr>
                    <w:t>SPHE</w:t>
                  </w:r>
                </w:p>
                <w:p w14:paraId="20C167D5" w14:textId="41BD56B5" w:rsidR="009B2F05" w:rsidRPr="006973B5" w:rsidRDefault="009B2F05" w:rsidP="001C2A87">
                  <w:pPr>
                    <w:pStyle w:val="Tabletext"/>
                    <w:framePr w:hSpace="180" w:wrap="around" w:vAnchor="text" w:hAnchor="text" w:x="57" w:y="1"/>
                    <w:spacing w:line="276" w:lineRule="auto"/>
                    <w:suppressOverlap/>
                    <w:rPr>
                      <w:rFonts w:ascii="Arial" w:hAnsi="Arial" w:cs="Arial"/>
                    </w:rPr>
                  </w:pPr>
                  <w:r w:rsidRPr="006973B5">
                    <w:rPr>
                      <w:rFonts w:ascii="Arial" w:hAnsi="Arial" w:cs="Arial"/>
                    </w:rPr>
                    <w:t>2 hours timetabled; 4 lessons = 30 minutes per lesson</w:t>
                  </w:r>
                </w:p>
              </w:tc>
            </w:tr>
            <w:tr w:rsidR="009B2F05" w:rsidRPr="001A2A70" w14:paraId="313E1129" w14:textId="77777777" w:rsidTr="001D5363">
              <w:tc>
                <w:tcPr>
                  <w:tcW w:w="2183" w:type="dxa"/>
                  <w:shd w:val="clear" w:color="auto" w:fill="F2CEED" w:themeFill="accent5" w:themeFillTint="33"/>
                </w:tcPr>
                <w:p w14:paraId="76767730" w14:textId="77777777" w:rsidR="009B2F05" w:rsidRPr="0017368B" w:rsidRDefault="009B2F05" w:rsidP="001C2A87">
                  <w:pPr>
                    <w:pStyle w:val="Tableheading"/>
                    <w:framePr w:hSpace="180" w:wrap="around" w:vAnchor="text" w:hAnchor="text" w:x="57" w:y="1"/>
                    <w:spacing w:line="276" w:lineRule="auto"/>
                    <w:suppressOverlap/>
                    <w:rPr>
                      <w:rFonts w:ascii="Arial" w:hAnsi="Arial"/>
                      <w:color w:val="D86DCB" w:themeColor="accent5" w:themeTint="99"/>
                    </w:rPr>
                  </w:pPr>
                  <w:r w:rsidRPr="0017368B">
                    <w:rPr>
                      <w:rFonts w:ascii="Arial" w:hAnsi="Arial"/>
                      <w:color w:val="D86DCB" w:themeColor="accent5" w:themeTint="99"/>
                    </w:rPr>
                    <w:t>PE</w:t>
                  </w:r>
                </w:p>
                <w:p w14:paraId="39C7636D" w14:textId="67995E48" w:rsidR="009B2F05" w:rsidRPr="006973B5" w:rsidRDefault="009B2F05" w:rsidP="001C2A87">
                  <w:pPr>
                    <w:pStyle w:val="Tabletext"/>
                    <w:framePr w:hSpace="180" w:wrap="around" w:vAnchor="text" w:hAnchor="text" w:x="57" w:y="1"/>
                    <w:spacing w:line="276" w:lineRule="auto"/>
                    <w:suppressOverlap/>
                    <w:rPr>
                      <w:rFonts w:ascii="Arial" w:hAnsi="Arial" w:cs="Arial"/>
                      <w:lang w:val="en-IE"/>
                    </w:rPr>
                  </w:pPr>
                  <w:r w:rsidRPr="006973B5">
                    <w:rPr>
                      <w:rFonts w:ascii="Arial" w:hAnsi="Arial" w:cs="Arial"/>
                    </w:rPr>
                    <w:t xml:space="preserve">4 hours timetabled; </w:t>
                  </w:r>
                  <w:r w:rsidRPr="006973B5">
                    <w:rPr>
                      <w:rFonts w:ascii="Arial" w:hAnsi="Arial" w:cs="Arial"/>
                      <w:lang w:val="en-IE"/>
                    </w:rPr>
                    <w:t>3 lessons = 80 mins per lesson</w:t>
                  </w:r>
                </w:p>
              </w:tc>
            </w:tr>
          </w:tbl>
          <w:p w14:paraId="209B11FE" w14:textId="027F340A" w:rsidR="009B2F05" w:rsidRPr="003C3E97" w:rsidRDefault="009B2F05" w:rsidP="006061A1">
            <w:pPr>
              <w:pStyle w:val="Tableheading"/>
              <w:spacing w:line="276" w:lineRule="auto"/>
              <w:rPr>
                <w:rFonts w:ascii="Arial" w:hAnsi="Arial"/>
              </w:rPr>
            </w:pPr>
            <w:r w:rsidRPr="003C3E97">
              <w:rPr>
                <w:rFonts w:ascii="Arial" w:hAnsi="Arial"/>
              </w:rPr>
              <w:t xml:space="preserve">FN2 (Weeks 3–4) Unit 2 (pages 9–15)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9B2F05" w14:paraId="0119D358" w14:textId="77777777" w:rsidTr="000F2B98">
              <w:tc>
                <w:tcPr>
                  <w:tcW w:w="2183" w:type="dxa"/>
                  <w:shd w:val="clear" w:color="auto" w:fill="E1FBFF"/>
                </w:tcPr>
                <w:p w14:paraId="6973F1DC" w14:textId="77777777" w:rsidR="009B2F05" w:rsidRPr="00CC1BD2" w:rsidRDefault="009B2F05" w:rsidP="001C2A87">
                  <w:pPr>
                    <w:pStyle w:val="Tableheading"/>
                    <w:framePr w:hSpace="180" w:wrap="around" w:vAnchor="text" w:hAnchor="text" w:x="57" w:y="1"/>
                    <w:spacing w:line="276" w:lineRule="auto"/>
                    <w:suppressOverlap/>
                    <w:rPr>
                      <w:rFonts w:ascii="Arial" w:hAnsi="Arial"/>
                      <w:color w:val="48BCC3"/>
                    </w:rPr>
                  </w:pPr>
                  <w:r w:rsidRPr="00CC1BD2">
                    <w:rPr>
                      <w:rFonts w:ascii="Arial" w:hAnsi="Arial"/>
                      <w:color w:val="48BCC3"/>
                    </w:rPr>
                    <w:t>SPHE</w:t>
                  </w:r>
                </w:p>
                <w:p w14:paraId="20128234" w14:textId="77D53CE3" w:rsidR="009B2F05" w:rsidRPr="00CC1BD2" w:rsidRDefault="009B2F05" w:rsidP="001C2A87">
                  <w:pPr>
                    <w:pStyle w:val="Tabletext"/>
                    <w:framePr w:hSpace="180" w:wrap="around" w:vAnchor="text" w:hAnchor="text" w:x="57" w:y="1"/>
                    <w:spacing w:line="276" w:lineRule="auto"/>
                    <w:suppressOverlap/>
                    <w:rPr>
                      <w:rFonts w:ascii="Arial" w:hAnsi="Arial" w:cs="Arial"/>
                    </w:rPr>
                  </w:pPr>
                  <w:r w:rsidRPr="00CC1BD2">
                    <w:rPr>
                      <w:rFonts w:ascii="Arial" w:hAnsi="Arial" w:cs="Arial"/>
                    </w:rPr>
                    <w:t>2 hours timetabled; 4 lessons = 30 minutes per lesson</w:t>
                  </w:r>
                </w:p>
              </w:tc>
            </w:tr>
            <w:tr w:rsidR="009B2F05" w14:paraId="748219E5" w14:textId="77777777" w:rsidTr="000F2B98">
              <w:tc>
                <w:tcPr>
                  <w:tcW w:w="2183" w:type="dxa"/>
                  <w:shd w:val="clear" w:color="auto" w:fill="F2CEED" w:themeFill="accent5" w:themeFillTint="33"/>
                </w:tcPr>
                <w:p w14:paraId="56CD9143" w14:textId="77777777" w:rsidR="009B2F05" w:rsidRPr="00CC1BD2" w:rsidRDefault="009B2F05" w:rsidP="001C2A87">
                  <w:pPr>
                    <w:pStyle w:val="Tableheading"/>
                    <w:framePr w:hSpace="180" w:wrap="around" w:vAnchor="text" w:hAnchor="text" w:x="57" w:y="1"/>
                    <w:spacing w:line="276" w:lineRule="auto"/>
                    <w:suppressOverlap/>
                    <w:rPr>
                      <w:rFonts w:ascii="Arial" w:hAnsi="Arial"/>
                      <w:color w:val="D86DCB" w:themeColor="accent5" w:themeTint="99"/>
                    </w:rPr>
                  </w:pPr>
                  <w:r w:rsidRPr="00CC1BD2">
                    <w:rPr>
                      <w:rFonts w:ascii="Arial" w:hAnsi="Arial"/>
                      <w:color w:val="D86DCB" w:themeColor="accent5" w:themeTint="99"/>
                    </w:rPr>
                    <w:t>PE</w:t>
                  </w:r>
                </w:p>
                <w:p w14:paraId="274A9D52" w14:textId="04818A9A" w:rsidR="009B2F05" w:rsidRPr="00CC1BD2" w:rsidRDefault="009B2F05" w:rsidP="001C2A87">
                  <w:pPr>
                    <w:pStyle w:val="Tabletext"/>
                    <w:framePr w:hSpace="180" w:wrap="around" w:vAnchor="text" w:hAnchor="text" w:x="57" w:y="1"/>
                    <w:spacing w:line="276" w:lineRule="auto"/>
                    <w:suppressOverlap/>
                    <w:rPr>
                      <w:rFonts w:ascii="Arial" w:hAnsi="Arial" w:cs="Arial"/>
                    </w:rPr>
                  </w:pPr>
                  <w:r w:rsidRPr="00CC1BD2">
                    <w:rPr>
                      <w:rFonts w:ascii="Arial" w:hAnsi="Arial" w:cs="Arial"/>
                    </w:rPr>
                    <w:t>4 hours timetabled; 3 lessons = 80 mins per lesson</w:t>
                  </w:r>
                </w:p>
              </w:tc>
            </w:tr>
          </w:tbl>
          <w:p w14:paraId="79FCD0A6" w14:textId="77777777" w:rsidR="009B2F05" w:rsidRPr="002C7486" w:rsidRDefault="009B2F05" w:rsidP="006061A1">
            <w:pPr>
              <w:pStyle w:val="Bodytext"/>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2DD79F2" w14:textId="77777777" w:rsidR="009B2F05" w:rsidRPr="00D45485" w:rsidRDefault="009B2F05" w:rsidP="006061A1">
            <w:pPr>
              <w:pStyle w:val="Tabletext"/>
              <w:spacing w:line="276" w:lineRule="auto"/>
              <w:rPr>
                <w:rFonts w:ascii="Arial" w:hAnsi="Arial" w:cs="Arial"/>
              </w:rPr>
            </w:pPr>
            <w:r w:rsidRPr="00D45485">
              <w:rPr>
                <w:rFonts w:ascii="Arial" w:hAnsi="Arial" w:cs="Arial"/>
              </w:rPr>
              <w:t>Community and Belonging/Sense of belonging</w:t>
            </w:r>
          </w:p>
        </w:tc>
        <w:tc>
          <w:tcPr>
            <w:tcW w:w="864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hemeFill="background1" w:themeFillShade="F2"/>
          </w:tcPr>
          <w:p w14:paraId="359C2CAE" w14:textId="77777777" w:rsidR="009B2F05" w:rsidRPr="005B4BB3" w:rsidRDefault="009B2F05" w:rsidP="006061A1">
            <w:pPr>
              <w:pStyle w:val="Tableheading"/>
              <w:rPr>
                <w:rFonts w:ascii="Arial" w:hAnsi="Arial"/>
                <w:color w:val="D86DCB" w:themeColor="accent5" w:themeTint="99"/>
              </w:rPr>
            </w:pPr>
            <w:r w:rsidRPr="005B4BB3">
              <w:rPr>
                <w:rFonts w:ascii="Arial" w:hAnsi="Arial"/>
                <w:color w:val="D86DCB" w:themeColor="accent5" w:themeTint="99"/>
              </w:rPr>
              <w:t>PE</w:t>
            </w:r>
          </w:p>
          <w:p w14:paraId="436ADB1D" w14:textId="77777777" w:rsidR="009B2F05" w:rsidRPr="000C790B" w:rsidRDefault="009B2F05" w:rsidP="006061A1">
            <w:pPr>
              <w:pStyle w:val="Learningoutcome"/>
              <w:spacing w:line="276" w:lineRule="auto"/>
              <w:rPr>
                <w:rFonts w:ascii="Arial" w:hAnsi="Arial" w:cs="Arial"/>
              </w:rPr>
            </w:pPr>
            <w:r w:rsidRPr="000C790B">
              <w:rPr>
                <w:rFonts w:ascii="Arial" w:hAnsi="Arial" w:cs="Arial"/>
              </w:rPr>
              <w:t xml:space="preserve">appreciate the significant role physical activity can play in fostering a sense of belonging within their PE class, school community and environment. </w:t>
            </w:r>
          </w:p>
          <w:p w14:paraId="7564C172" w14:textId="77777777" w:rsidR="009B2F05" w:rsidRPr="000C790B" w:rsidRDefault="009B2F05" w:rsidP="006061A1">
            <w:pPr>
              <w:pStyle w:val="Learningoutcome"/>
              <w:spacing w:line="276" w:lineRule="auto"/>
              <w:rPr>
                <w:rFonts w:ascii="Arial" w:hAnsi="Arial" w:cs="Arial"/>
              </w:rPr>
            </w:pPr>
            <w:r w:rsidRPr="000C790B">
              <w:rPr>
                <w:rFonts w:ascii="Arial" w:hAnsi="Arial" w:cs="Arial"/>
              </w:rPr>
              <w:t xml:space="preserve">engage in physical activities/sports from their own and other cultures and describe the significance of cultural activities to community and belonging. </w:t>
            </w:r>
          </w:p>
          <w:p w14:paraId="4B611F60" w14:textId="77777777" w:rsidR="009B2F05" w:rsidRDefault="009B2F05" w:rsidP="006061A1">
            <w:pPr>
              <w:pStyle w:val="Tableheading"/>
            </w:pPr>
          </w:p>
          <w:p w14:paraId="355E316B" w14:textId="3603D076" w:rsidR="009B2F05" w:rsidRPr="000C790B" w:rsidRDefault="009B2F05" w:rsidP="006061A1">
            <w:pPr>
              <w:pStyle w:val="Tableheading"/>
              <w:rPr>
                <w:rFonts w:ascii="Arial" w:hAnsi="Arial"/>
              </w:rPr>
            </w:pPr>
            <w:r w:rsidRPr="005B4BB3">
              <w:rPr>
                <w:rFonts w:ascii="Arial" w:hAnsi="Arial"/>
                <w:color w:val="D86DCB" w:themeColor="accent5" w:themeTint="99"/>
              </w:rPr>
              <w:t xml:space="preserve">PE </w:t>
            </w:r>
            <w:r w:rsidRPr="000C790B">
              <w:rPr>
                <w:rFonts w:ascii="Arial" w:hAnsi="Arial"/>
              </w:rPr>
              <w:t xml:space="preserve">and </w:t>
            </w:r>
            <w:r w:rsidRPr="000C790B">
              <w:rPr>
                <w:rFonts w:ascii="Arial" w:hAnsi="Arial"/>
                <w:color w:val="48BCC3"/>
              </w:rPr>
              <w:t>SPHE</w:t>
            </w:r>
          </w:p>
          <w:p w14:paraId="51D3C25D" w14:textId="77777777" w:rsidR="009B2F05" w:rsidRDefault="009B2F05" w:rsidP="006061A1">
            <w:pPr>
              <w:pStyle w:val="Learningoutcome"/>
              <w:spacing w:line="276" w:lineRule="auto"/>
              <w:rPr>
                <w:rFonts w:ascii="Arial" w:hAnsi="Arial" w:cs="Arial"/>
              </w:rPr>
            </w:pPr>
            <w:r w:rsidRPr="000C790B">
              <w:rPr>
                <w:rFonts w:ascii="Arial" w:hAnsi="Arial" w:cs="Arial"/>
              </w:rPr>
              <w:t xml:space="preserve">recognise the important role each person plays in creating a sense </w:t>
            </w:r>
            <w:r>
              <w:rPr>
                <w:rFonts w:ascii="Arial" w:hAnsi="Arial" w:cs="Arial"/>
              </w:rPr>
              <w:br/>
            </w:r>
            <w:r w:rsidRPr="000C790B">
              <w:rPr>
                <w:rFonts w:ascii="Arial" w:hAnsi="Arial" w:cs="Arial"/>
              </w:rPr>
              <w:t>of belonging within their class, school and community. Appreciate diversity and adopt both individual and collective strategies to contribute to positive and inclusive learning environments.</w:t>
            </w:r>
          </w:p>
          <w:p w14:paraId="799AAB36" w14:textId="1D7BCA27" w:rsidR="009B2F05" w:rsidRPr="000C790B" w:rsidRDefault="009B2F05" w:rsidP="006061A1">
            <w:pPr>
              <w:pStyle w:val="Learningoutcome"/>
              <w:numPr>
                <w:ilvl w:val="0"/>
                <w:numId w:val="0"/>
              </w:numPr>
              <w:spacing w:line="276" w:lineRule="auto"/>
              <w:ind w:left="57"/>
              <w:rPr>
                <w:rFonts w:ascii="Arial" w:hAnsi="Arial" w:cs="Arial"/>
              </w:rPr>
            </w:pPr>
          </w:p>
        </w:tc>
      </w:tr>
      <w:tr w:rsidR="009B2F05" w:rsidRPr="00015276" w14:paraId="49626C80" w14:textId="77777777" w:rsidTr="00C22DB0">
        <w:trPr>
          <w:trHeight w:val="462"/>
        </w:trPr>
        <w:tc>
          <w:tcPr>
            <w:tcW w:w="1418" w:type="dxa"/>
            <w:vMerge/>
            <w:tcBorders>
              <w:left w:val="nil"/>
              <w:right w:val="single" w:sz="24" w:space="0" w:color="FFFFFF" w:themeColor="background1"/>
            </w:tcBorders>
            <w:shd w:val="clear" w:color="auto" w:fill="E8E8E8" w:themeFill="background2"/>
          </w:tcPr>
          <w:p w14:paraId="09F9BFC4" w14:textId="47BC4CAE" w:rsidR="009B2F05" w:rsidRPr="00CB39C6" w:rsidRDefault="009B2F05" w:rsidP="00215473">
            <w:pPr>
              <w:pStyle w:val="Tableheading"/>
              <w:ind w:left="0"/>
              <w:rPr>
                <w:rFonts w:ascii="Arial" w:hAnsi="Arial"/>
              </w:rPr>
            </w:pPr>
          </w:p>
        </w:tc>
        <w:tc>
          <w:tcPr>
            <w:tcW w:w="2551" w:type="dxa"/>
            <w:vMerge/>
            <w:tcBorders>
              <w:left w:val="single" w:sz="24" w:space="0" w:color="FFFFFF" w:themeColor="background1"/>
              <w:right w:val="single" w:sz="24" w:space="0" w:color="FFFFFF" w:themeColor="background1"/>
            </w:tcBorders>
            <w:shd w:val="clear" w:color="auto" w:fill="F2F2F2" w:themeFill="background1" w:themeFillShade="F2"/>
          </w:tcPr>
          <w:p w14:paraId="4D3E7A53" w14:textId="77777777" w:rsidR="009B2F05" w:rsidRPr="00015276" w:rsidRDefault="009B2F05" w:rsidP="006061A1">
            <w:pPr>
              <w:ind w:left="0"/>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0E79DDD" w14:textId="77777777" w:rsidR="009B2F05" w:rsidRPr="00D45485" w:rsidRDefault="009B2F05" w:rsidP="006061A1">
            <w:pPr>
              <w:pStyle w:val="Tabletext"/>
              <w:spacing w:line="276" w:lineRule="auto"/>
              <w:rPr>
                <w:rFonts w:ascii="Arial" w:hAnsi="Arial" w:cs="Arial"/>
              </w:rPr>
            </w:pPr>
            <w:r w:rsidRPr="00D45485">
              <w:rPr>
                <w:rFonts w:ascii="Arial" w:hAnsi="Arial" w:cs="Arial"/>
              </w:rPr>
              <w:t>Emotional and Relational Education/Relationships</w:t>
            </w:r>
          </w:p>
        </w:tc>
        <w:tc>
          <w:tcPr>
            <w:tcW w:w="864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hemeFill="background1" w:themeFillShade="F2"/>
          </w:tcPr>
          <w:p w14:paraId="00A00DB7" w14:textId="77777777" w:rsidR="009B2F05" w:rsidRPr="005B4BB3" w:rsidRDefault="009B2F05" w:rsidP="006061A1">
            <w:pPr>
              <w:pStyle w:val="Tableheading"/>
              <w:rPr>
                <w:color w:val="D86DCB" w:themeColor="accent5" w:themeTint="99"/>
              </w:rPr>
            </w:pPr>
            <w:r w:rsidRPr="005B4BB3">
              <w:rPr>
                <w:color w:val="D86DCB" w:themeColor="accent5" w:themeTint="99"/>
              </w:rPr>
              <w:t>PE</w:t>
            </w:r>
          </w:p>
          <w:p w14:paraId="5AC89A17" w14:textId="77777777" w:rsidR="009B2F05" w:rsidRDefault="009B2F05" w:rsidP="006061A1">
            <w:pPr>
              <w:pStyle w:val="Learningoutcome"/>
              <w:rPr>
                <w:rFonts w:ascii="Arial" w:hAnsi="Arial" w:cs="Arial"/>
              </w:rPr>
            </w:pPr>
            <w:r w:rsidRPr="00314476">
              <w:rPr>
                <w:rFonts w:ascii="Arial" w:hAnsi="Arial" w:cs="Arial"/>
              </w:rPr>
              <w:t>identify and apply key features of teamwork and co-operation.</w:t>
            </w:r>
          </w:p>
          <w:p w14:paraId="173AE4A6" w14:textId="77777777" w:rsidR="009B2F05" w:rsidRPr="00314476" w:rsidRDefault="009B2F05" w:rsidP="006061A1">
            <w:pPr>
              <w:pStyle w:val="Learningoutcome"/>
              <w:numPr>
                <w:ilvl w:val="0"/>
                <w:numId w:val="0"/>
              </w:numPr>
              <w:ind w:left="57"/>
              <w:rPr>
                <w:rFonts w:ascii="Arial" w:hAnsi="Arial" w:cs="Arial"/>
              </w:rPr>
            </w:pPr>
          </w:p>
        </w:tc>
      </w:tr>
      <w:tr w:rsidR="009B2F05" w:rsidRPr="00015276" w14:paraId="4C6C3E12" w14:textId="77777777" w:rsidTr="00C22DB0">
        <w:trPr>
          <w:trHeight w:val="70"/>
        </w:trPr>
        <w:tc>
          <w:tcPr>
            <w:tcW w:w="1418" w:type="dxa"/>
            <w:vMerge/>
            <w:tcBorders>
              <w:left w:val="nil"/>
              <w:right w:val="single" w:sz="24" w:space="0" w:color="FFFFFF" w:themeColor="background1"/>
            </w:tcBorders>
            <w:shd w:val="clear" w:color="auto" w:fill="E8E8E8" w:themeFill="background2"/>
          </w:tcPr>
          <w:p w14:paraId="5FE958AE" w14:textId="473FC62A" w:rsidR="009B2F05" w:rsidRPr="00CB39C6" w:rsidRDefault="009B2F05" w:rsidP="00215473">
            <w:pPr>
              <w:pStyle w:val="Tableheading"/>
              <w:ind w:left="0"/>
              <w:rPr>
                <w:rFonts w:ascii="Arial" w:hAnsi="Arial"/>
                <w:b w:val="0"/>
                <w:bCs w:val="0"/>
              </w:rPr>
            </w:pPr>
          </w:p>
        </w:tc>
        <w:tc>
          <w:tcPr>
            <w:tcW w:w="2551" w:type="dxa"/>
            <w:vMerge/>
            <w:tcBorders>
              <w:left w:val="single" w:sz="24" w:space="0" w:color="FFFFFF" w:themeColor="background1"/>
              <w:bottom w:val="single" w:sz="24" w:space="0" w:color="FFFFFF"/>
              <w:right w:val="single" w:sz="24" w:space="0" w:color="FFFFFF" w:themeColor="background1"/>
            </w:tcBorders>
            <w:shd w:val="clear" w:color="auto" w:fill="F2F2F2" w:themeFill="background1" w:themeFillShade="F2"/>
          </w:tcPr>
          <w:p w14:paraId="15FBFC35" w14:textId="77777777" w:rsidR="009B2F05" w:rsidRPr="00015276" w:rsidRDefault="009B2F05" w:rsidP="006061A1">
            <w:pPr>
              <w:ind w:left="0"/>
            </w:pPr>
          </w:p>
        </w:tc>
        <w:tc>
          <w:tcPr>
            <w:tcW w:w="2835" w:type="dxa"/>
            <w:tcBorders>
              <w:top w:val="single" w:sz="24" w:space="0" w:color="FFFFFF" w:themeColor="background1"/>
              <w:left w:val="single" w:sz="24" w:space="0" w:color="FFFFFF" w:themeColor="background1"/>
              <w:bottom w:val="single" w:sz="24" w:space="0" w:color="FFFFFF"/>
              <w:right w:val="single" w:sz="24" w:space="0" w:color="FFFFFF" w:themeColor="background1"/>
            </w:tcBorders>
            <w:shd w:val="clear" w:color="auto" w:fill="F2F2F2" w:themeFill="background1" w:themeFillShade="F2"/>
          </w:tcPr>
          <w:p w14:paraId="7F072D6E" w14:textId="77777777" w:rsidR="009B2F05" w:rsidRPr="00D45485" w:rsidRDefault="009B2F05" w:rsidP="006061A1">
            <w:pPr>
              <w:pStyle w:val="Tabletext"/>
              <w:spacing w:line="276" w:lineRule="auto"/>
              <w:rPr>
                <w:rFonts w:ascii="Arial" w:hAnsi="Arial" w:cs="Arial"/>
              </w:rPr>
            </w:pPr>
            <w:r w:rsidRPr="00D45485">
              <w:rPr>
                <w:rFonts w:ascii="Arial" w:hAnsi="Arial" w:cs="Arial"/>
              </w:rPr>
              <w:t>Movement Competence/Movement skills (</w:t>
            </w:r>
            <w:r w:rsidRPr="005B4BB3">
              <w:rPr>
                <w:rStyle w:val="FundamentalMovementSkill"/>
                <w:rFonts w:ascii="Arial" w:hAnsi="Arial" w:cs="Arial"/>
                <w:color w:val="D86DCB" w:themeColor="accent5" w:themeTint="99"/>
              </w:rPr>
              <w:t>Dodging</w:t>
            </w:r>
            <w:r w:rsidRPr="00D45485">
              <w:rPr>
                <w:rFonts w:ascii="Arial" w:hAnsi="Arial" w:cs="Arial"/>
              </w:rPr>
              <w:t>)</w:t>
            </w:r>
          </w:p>
        </w:tc>
        <w:tc>
          <w:tcPr>
            <w:tcW w:w="8647" w:type="dxa"/>
            <w:tcBorders>
              <w:top w:val="single" w:sz="24" w:space="0" w:color="FFFFFF" w:themeColor="background1"/>
              <w:left w:val="single" w:sz="24" w:space="0" w:color="FFFFFF" w:themeColor="background1"/>
              <w:bottom w:val="single" w:sz="24" w:space="0" w:color="FFFFFF"/>
              <w:right w:val="nil"/>
            </w:tcBorders>
            <w:shd w:val="clear" w:color="auto" w:fill="F2F2F2" w:themeFill="background1" w:themeFillShade="F2"/>
          </w:tcPr>
          <w:p w14:paraId="5166CD4C" w14:textId="77777777" w:rsidR="009B2F05" w:rsidRPr="00314476" w:rsidRDefault="009B2F05" w:rsidP="006061A1">
            <w:pPr>
              <w:pStyle w:val="Learningoutcome"/>
              <w:spacing w:line="276" w:lineRule="auto"/>
              <w:rPr>
                <w:rFonts w:ascii="Arial" w:hAnsi="Arial" w:cs="Arial"/>
              </w:rPr>
            </w:pPr>
            <w:r w:rsidRPr="00314476">
              <w:rPr>
                <w:rFonts w:ascii="Arial" w:hAnsi="Arial" w:cs="Arial"/>
              </w:rPr>
              <w:t>adjust and apply, with increasing confidence, a range of locomotor movement skills such as walking, dodging, mobility wheeling, hopping, running, skipping, jumping and side stepping through a range of the PE activity areas.</w:t>
            </w:r>
          </w:p>
          <w:p w14:paraId="7C1074C2" w14:textId="77777777" w:rsidR="009B2F05" w:rsidRPr="00522558" w:rsidRDefault="009B2F05" w:rsidP="006061A1">
            <w:pPr>
              <w:pStyle w:val="Learningoutcome"/>
              <w:spacing w:line="276" w:lineRule="auto"/>
            </w:pPr>
            <w:r w:rsidRPr="00314476">
              <w:rPr>
                <w:rFonts w:ascii="Arial" w:hAnsi="Arial" w:cs="Arial"/>
              </w:rPr>
              <w:t>adjust and apply, with increasing confidence, activity specific movement skills through a range of the PE activity areas.</w:t>
            </w:r>
          </w:p>
          <w:p w14:paraId="6FDEABA8" w14:textId="77777777" w:rsidR="009B2F05" w:rsidRPr="004C426E" w:rsidRDefault="009B2F05" w:rsidP="006061A1">
            <w:pPr>
              <w:pStyle w:val="Learningoutcome"/>
              <w:numPr>
                <w:ilvl w:val="0"/>
                <w:numId w:val="0"/>
              </w:numPr>
              <w:spacing w:line="276" w:lineRule="auto"/>
              <w:ind w:left="57"/>
            </w:pPr>
          </w:p>
        </w:tc>
      </w:tr>
      <w:tr w:rsidR="009B2F05" w:rsidRPr="00015276" w14:paraId="63F31F47" w14:textId="77777777" w:rsidTr="00C22DB0">
        <w:trPr>
          <w:trHeight w:val="2055"/>
        </w:trPr>
        <w:tc>
          <w:tcPr>
            <w:tcW w:w="1418" w:type="dxa"/>
            <w:vMerge/>
            <w:tcBorders>
              <w:left w:val="nil"/>
              <w:bottom w:val="single" w:sz="24" w:space="0" w:color="E97132" w:themeColor="accent2"/>
              <w:right w:val="single" w:sz="24" w:space="0" w:color="FFFFFF" w:themeColor="background1"/>
            </w:tcBorders>
            <w:shd w:val="clear" w:color="auto" w:fill="E8E8E8" w:themeFill="background2"/>
          </w:tcPr>
          <w:p w14:paraId="6F96240F" w14:textId="6C5832E6" w:rsidR="009B2F05" w:rsidRPr="00CB39C6" w:rsidRDefault="009B2F05" w:rsidP="006061A1">
            <w:pPr>
              <w:pStyle w:val="Tableheading"/>
              <w:ind w:left="0"/>
              <w:rPr>
                <w:rFonts w:ascii="Arial" w:hAnsi="Arial"/>
              </w:rPr>
            </w:pPr>
          </w:p>
        </w:tc>
        <w:tc>
          <w:tcPr>
            <w:tcW w:w="2551" w:type="dxa"/>
            <w:vMerge/>
            <w:tcBorders>
              <w:top w:val="single" w:sz="24" w:space="0" w:color="FFFFFF"/>
              <w:left w:val="single" w:sz="24" w:space="0" w:color="FFFFFF" w:themeColor="background1"/>
              <w:bottom w:val="single" w:sz="24" w:space="0" w:color="E97132" w:themeColor="accent2"/>
              <w:right w:val="single" w:sz="24" w:space="0" w:color="FFFFFF" w:themeColor="background1"/>
            </w:tcBorders>
            <w:shd w:val="clear" w:color="auto" w:fill="F2F2F2" w:themeFill="background1" w:themeFillShade="F2"/>
          </w:tcPr>
          <w:p w14:paraId="6DF24663" w14:textId="77777777" w:rsidR="009B2F05" w:rsidRPr="00015276" w:rsidRDefault="009B2F05" w:rsidP="006061A1">
            <w:pPr>
              <w:ind w:left="0"/>
            </w:pPr>
          </w:p>
        </w:tc>
        <w:tc>
          <w:tcPr>
            <w:tcW w:w="2835" w:type="dxa"/>
            <w:tcBorders>
              <w:top w:val="single" w:sz="24" w:space="0" w:color="FFFFFF"/>
              <w:left w:val="single" w:sz="24" w:space="0" w:color="FFFFFF" w:themeColor="background1"/>
              <w:bottom w:val="single" w:sz="24" w:space="0" w:color="E97132" w:themeColor="accent2"/>
              <w:right w:val="single" w:sz="24" w:space="0" w:color="FFFFFF" w:themeColor="background1"/>
            </w:tcBorders>
            <w:shd w:val="clear" w:color="auto" w:fill="F2F2F2" w:themeFill="background1" w:themeFillShade="F2"/>
          </w:tcPr>
          <w:p w14:paraId="02833662" w14:textId="77777777" w:rsidR="009B2F05" w:rsidRPr="00D45485" w:rsidRDefault="009B2F05" w:rsidP="006061A1">
            <w:pPr>
              <w:pStyle w:val="Tabletext"/>
              <w:spacing w:line="276" w:lineRule="auto"/>
              <w:rPr>
                <w:rFonts w:ascii="Arial" w:hAnsi="Arial" w:cs="Arial"/>
              </w:rPr>
            </w:pPr>
            <w:r w:rsidRPr="00D45485">
              <w:rPr>
                <w:rFonts w:ascii="Arial" w:hAnsi="Arial" w:cs="Arial"/>
              </w:rPr>
              <w:t>Movement Competence/Movement concepts</w:t>
            </w:r>
          </w:p>
        </w:tc>
        <w:tc>
          <w:tcPr>
            <w:tcW w:w="8647" w:type="dxa"/>
            <w:tcBorders>
              <w:top w:val="single" w:sz="24" w:space="0" w:color="FFFFFF"/>
              <w:left w:val="single" w:sz="24" w:space="0" w:color="FFFFFF" w:themeColor="background1"/>
              <w:bottom w:val="single" w:sz="24" w:space="0" w:color="FFFFFF"/>
              <w:right w:val="nil"/>
            </w:tcBorders>
            <w:shd w:val="clear" w:color="auto" w:fill="F2F2F2" w:themeFill="background1" w:themeFillShade="F2"/>
          </w:tcPr>
          <w:p w14:paraId="7ECA0F29" w14:textId="77777777" w:rsidR="009B2F05" w:rsidRPr="005B4BB3" w:rsidRDefault="009B2F05" w:rsidP="006061A1">
            <w:pPr>
              <w:pStyle w:val="Tableheading"/>
              <w:rPr>
                <w:color w:val="D86DCB" w:themeColor="accent5" w:themeTint="99"/>
              </w:rPr>
            </w:pPr>
            <w:r w:rsidRPr="005B4BB3">
              <w:rPr>
                <w:color w:val="D86DCB" w:themeColor="accent5" w:themeTint="99"/>
              </w:rPr>
              <w:t>PE</w:t>
            </w:r>
          </w:p>
          <w:p w14:paraId="28B495A1" w14:textId="77777777" w:rsidR="009B2F05" w:rsidRPr="00F521E3" w:rsidRDefault="009B2F05" w:rsidP="006061A1">
            <w:pPr>
              <w:pStyle w:val="Learningoutcome"/>
              <w:spacing w:line="276" w:lineRule="auto"/>
              <w:rPr>
                <w:rFonts w:ascii="Arial" w:hAnsi="Arial" w:cs="Arial"/>
              </w:rPr>
            </w:pPr>
            <w:r w:rsidRPr="00F521E3">
              <w:rPr>
                <w:rFonts w:ascii="Arial" w:hAnsi="Arial" w:cs="Arial"/>
              </w:rPr>
              <w:t>adjust and apply the concept of body awareness and dynamics such as movement quality, weight and transfer of weight through a range of the PE activity areas.</w:t>
            </w:r>
          </w:p>
          <w:p w14:paraId="32DD041A" w14:textId="77777777" w:rsidR="009B2F05" w:rsidRPr="004C426E" w:rsidRDefault="009B2F05" w:rsidP="006061A1">
            <w:pPr>
              <w:pStyle w:val="Learningoutcome"/>
              <w:spacing w:line="276" w:lineRule="auto"/>
            </w:pPr>
            <w:r w:rsidRPr="00F521E3">
              <w:rPr>
                <w:rFonts w:ascii="Arial" w:hAnsi="Arial" w:cs="Arial"/>
              </w:rPr>
              <w:t>adjust and apply relationships and spatial awareness, such as pass and move, sequenced movement or navigating a space, through a range of the PE activity areas.</w:t>
            </w:r>
          </w:p>
        </w:tc>
      </w:tr>
      <w:tr w:rsidR="000F2B98" w:rsidRPr="00015276" w14:paraId="7007ADD3" w14:textId="77777777" w:rsidTr="002E7E23">
        <w:tc>
          <w:tcPr>
            <w:tcW w:w="15451" w:type="dxa"/>
            <w:gridSpan w:val="4"/>
            <w:tcBorders>
              <w:top w:val="single" w:sz="24" w:space="0" w:color="E93D32"/>
              <w:left w:val="nil"/>
              <w:bottom w:val="single" w:sz="24" w:space="0" w:color="E93D32"/>
              <w:right w:val="nil"/>
            </w:tcBorders>
            <w:shd w:val="clear" w:color="auto" w:fill="F7D5D8"/>
          </w:tcPr>
          <w:p w14:paraId="54843C3C" w14:textId="57D9A037" w:rsidR="000F2B98" w:rsidRPr="004C426E" w:rsidRDefault="00F759C1" w:rsidP="006061A1">
            <w:pPr>
              <w:spacing w:before="120" w:after="120"/>
              <w:ind w:left="0"/>
            </w:pPr>
            <w:r w:rsidRPr="0072676A">
              <w:rPr>
                <w:rStyle w:val="TableheadingChar"/>
                <w:rFonts w:ascii="Arial" w:hAnsi="Arial"/>
                <w:color w:val="E93D32"/>
                <w:sz w:val="28"/>
                <w:szCs w:val="28"/>
              </w:rPr>
              <w:t>October</w:t>
            </w:r>
          </w:p>
        </w:tc>
      </w:tr>
      <w:tr w:rsidR="009B2F05" w:rsidRPr="00015276" w14:paraId="0E772A24" w14:textId="77777777" w:rsidTr="00992BC2">
        <w:trPr>
          <w:trHeight w:val="554"/>
        </w:trPr>
        <w:tc>
          <w:tcPr>
            <w:tcW w:w="1418" w:type="dxa"/>
            <w:tcBorders>
              <w:top w:val="single" w:sz="24" w:space="0" w:color="E93D32"/>
              <w:left w:val="nil"/>
              <w:bottom w:val="single" w:sz="24" w:space="0" w:color="FFFFFF"/>
              <w:right w:val="single" w:sz="24" w:space="0" w:color="FFFFFF"/>
            </w:tcBorders>
            <w:shd w:val="clear" w:color="auto" w:fill="D9D9D9" w:themeFill="background1" w:themeFillShade="D9"/>
          </w:tcPr>
          <w:p w14:paraId="39CBD281" w14:textId="7288EA73" w:rsidR="009B2F05" w:rsidRPr="002516E3" w:rsidRDefault="009B2F05" w:rsidP="009B2F05">
            <w:pPr>
              <w:pStyle w:val="Tableheading"/>
              <w:ind w:left="0"/>
              <w:rPr>
                <w:rFonts w:ascii="Arial" w:hAnsi="Arial"/>
                <w:color w:val="000000" w:themeColor="text1"/>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551" w:type="dxa"/>
            <w:tcBorders>
              <w:top w:val="single" w:sz="24" w:space="0" w:color="E93D32"/>
              <w:left w:val="single" w:sz="24" w:space="0" w:color="FFFFFF"/>
              <w:bottom w:val="single" w:sz="24" w:space="0" w:color="FFFFFF"/>
              <w:right w:val="single" w:sz="24" w:space="0" w:color="FFFFFF"/>
            </w:tcBorders>
            <w:shd w:val="clear" w:color="auto" w:fill="D9D9D9" w:themeFill="background1" w:themeFillShade="D9"/>
          </w:tcPr>
          <w:p w14:paraId="5B5773E8" w14:textId="0997354B" w:rsidR="009B2F05" w:rsidRPr="002516E3" w:rsidRDefault="009B2F05" w:rsidP="009B2F05">
            <w:pPr>
              <w:pStyle w:val="Tableheading"/>
              <w:spacing w:line="276" w:lineRule="auto"/>
              <w:rPr>
                <w:rFonts w:ascii="Arial" w:hAnsi="Arial"/>
                <w:color w:val="000000" w:themeColor="text1"/>
              </w:rPr>
            </w:pPr>
            <w:r w:rsidRPr="002516E3">
              <w:rPr>
                <w:rFonts w:ascii="Arial" w:hAnsi="Arial"/>
                <w:color w:val="000000" w:themeColor="text1"/>
              </w:rPr>
              <w:t>Lesson Timings</w:t>
            </w:r>
          </w:p>
        </w:tc>
        <w:tc>
          <w:tcPr>
            <w:tcW w:w="2835" w:type="dxa"/>
            <w:tcBorders>
              <w:top w:val="single" w:sz="24" w:space="0" w:color="E93D32"/>
              <w:left w:val="single" w:sz="24" w:space="0" w:color="FFFFFF"/>
              <w:bottom w:val="single" w:sz="24" w:space="0" w:color="FFFFFF"/>
              <w:right w:val="single" w:sz="24" w:space="0" w:color="FFFFFF"/>
            </w:tcBorders>
            <w:shd w:val="clear" w:color="auto" w:fill="D9D9D9" w:themeFill="background1" w:themeFillShade="D9"/>
          </w:tcPr>
          <w:p w14:paraId="45066B57" w14:textId="08E426F0" w:rsidR="009B2F05" w:rsidRPr="002516E3" w:rsidRDefault="009B2F05" w:rsidP="009B2F05">
            <w:pPr>
              <w:pStyle w:val="Tabletext"/>
              <w:rPr>
                <w:rFonts w:ascii="Arial" w:hAnsi="Arial" w:cs="Arial"/>
                <w:b/>
                <w:bCs/>
                <w:color w:val="000000" w:themeColor="text1"/>
              </w:rPr>
            </w:pPr>
            <w:r w:rsidRPr="002516E3">
              <w:rPr>
                <w:rFonts w:ascii="Arial" w:hAnsi="Arial"/>
                <w:b/>
                <w:bCs/>
                <w:color w:val="000000" w:themeColor="text1"/>
              </w:rPr>
              <w:t>Strand/Strand Unit</w:t>
            </w:r>
          </w:p>
        </w:tc>
        <w:tc>
          <w:tcPr>
            <w:tcW w:w="8647" w:type="dxa"/>
            <w:tcBorders>
              <w:top w:val="single" w:sz="24" w:space="0" w:color="E93D32"/>
              <w:left w:val="single" w:sz="24" w:space="0" w:color="FFFFFF"/>
              <w:bottom w:val="single" w:sz="24" w:space="0" w:color="FFFFFF"/>
              <w:right w:val="nil"/>
            </w:tcBorders>
            <w:shd w:val="clear" w:color="auto" w:fill="D9D9D9" w:themeFill="background1" w:themeFillShade="D9"/>
          </w:tcPr>
          <w:p w14:paraId="33B66A81" w14:textId="77777777" w:rsidR="009B2F05" w:rsidRPr="002516E3" w:rsidRDefault="009B2F05" w:rsidP="009B2F05">
            <w:pPr>
              <w:pStyle w:val="Tableheading2centred"/>
              <w:jc w:val="left"/>
              <w:rPr>
                <w:rFonts w:ascii="Arial" w:hAnsi="Arial"/>
                <w:color w:val="000000" w:themeColor="text1"/>
              </w:rPr>
            </w:pPr>
            <w:r w:rsidRPr="002516E3">
              <w:rPr>
                <w:rFonts w:ascii="Arial" w:hAnsi="Arial"/>
                <w:color w:val="000000" w:themeColor="text1"/>
              </w:rPr>
              <w:t>Learning Outcomes</w:t>
            </w:r>
          </w:p>
          <w:p w14:paraId="2250BD34" w14:textId="00D913FA" w:rsidR="009B2F05" w:rsidRPr="002516E3" w:rsidRDefault="009B2F05" w:rsidP="009B2F05">
            <w:pPr>
              <w:pStyle w:val="Tableheading"/>
              <w:spacing w:line="276" w:lineRule="auto"/>
              <w:rPr>
                <w:rFonts w:ascii="Arial" w:hAnsi="Arial"/>
                <w:b w:val="0"/>
                <w:bCs w:val="0"/>
                <w:color w:val="000000" w:themeColor="text1"/>
              </w:rPr>
            </w:pPr>
            <w:r w:rsidRPr="002516E3">
              <w:rPr>
                <w:rStyle w:val="Tabletextitals"/>
                <w:rFonts w:ascii="Arial" w:hAnsi="Arial"/>
                <w:b w:val="0"/>
                <w:bCs w:val="0"/>
                <w:color w:val="000000" w:themeColor="text1"/>
              </w:rPr>
              <w:t xml:space="preserve">Through appropriately playful and engaging learning experiences, children should </w:t>
            </w:r>
            <w:r w:rsidR="00B95786">
              <w:rPr>
                <w:rStyle w:val="Tabletextitals"/>
                <w:rFonts w:ascii="Arial" w:hAnsi="Arial"/>
                <w:b w:val="0"/>
                <w:bCs w:val="0"/>
                <w:color w:val="000000" w:themeColor="text1"/>
              </w:rPr>
              <w:br/>
            </w:r>
            <w:r w:rsidRPr="002516E3">
              <w:rPr>
                <w:rStyle w:val="Tabletextitals"/>
                <w:rFonts w:ascii="Arial" w:hAnsi="Arial"/>
                <w:b w:val="0"/>
                <w:bCs w:val="0"/>
                <w:color w:val="000000" w:themeColor="text1"/>
              </w:rPr>
              <w:t>be able to:</w:t>
            </w:r>
          </w:p>
        </w:tc>
      </w:tr>
      <w:tr w:rsidR="00FA0550" w:rsidRPr="00015276" w14:paraId="70DDA93C" w14:textId="77777777" w:rsidTr="00C22DB0">
        <w:trPr>
          <w:trHeight w:val="2969"/>
        </w:trPr>
        <w:tc>
          <w:tcPr>
            <w:tcW w:w="1418" w:type="dxa"/>
            <w:vMerge w:val="restart"/>
            <w:tcBorders>
              <w:top w:val="single" w:sz="24" w:space="0" w:color="FFFFFF"/>
              <w:left w:val="nil"/>
              <w:bottom w:val="single" w:sz="4" w:space="0" w:color="auto"/>
              <w:right w:val="single" w:sz="24" w:space="0" w:color="FFFFFF"/>
            </w:tcBorders>
            <w:shd w:val="clear" w:color="auto" w:fill="E8E8E8" w:themeFill="background2"/>
          </w:tcPr>
          <w:p w14:paraId="44A8B845" w14:textId="77777777" w:rsidR="00FA0550" w:rsidRPr="0072676A" w:rsidRDefault="00FA0550" w:rsidP="006061A1">
            <w:pPr>
              <w:pStyle w:val="Tableheading"/>
              <w:ind w:left="0"/>
              <w:rPr>
                <w:rFonts w:ascii="Arial" w:hAnsi="Arial"/>
                <w:color w:val="E93D32"/>
              </w:rPr>
            </w:pPr>
            <w:r w:rsidRPr="0072676A">
              <w:rPr>
                <w:rFonts w:ascii="Arial" w:hAnsi="Arial"/>
                <w:color w:val="E93D32"/>
              </w:rPr>
              <w:t>Weeks</w:t>
            </w:r>
          </w:p>
          <w:p w14:paraId="241880FA" w14:textId="77777777" w:rsidR="00FA0550" w:rsidRPr="00A62ED5" w:rsidRDefault="00FA0550" w:rsidP="006061A1">
            <w:pPr>
              <w:pStyle w:val="Tableheading"/>
              <w:ind w:left="0"/>
              <w:rPr>
                <w:rFonts w:ascii="Arial" w:hAnsi="Arial"/>
              </w:rPr>
            </w:pPr>
            <w:r w:rsidRPr="00FA0550">
              <w:rPr>
                <w:rFonts w:ascii="Arial" w:hAnsi="Arial"/>
                <w:color w:val="000000" w:themeColor="text1"/>
              </w:rPr>
              <w:t>5–8</w:t>
            </w:r>
          </w:p>
          <w:p w14:paraId="5B18B9BB" w14:textId="1E33442B" w:rsidR="00FA0550" w:rsidRPr="0072676A" w:rsidRDefault="00FA0550" w:rsidP="006061A1">
            <w:pPr>
              <w:pStyle w:val="Tableheading"/>
              <w:ind w:left="0"/>
              <w:rPr>
                <w:rFonts w:ascii="Arial" w:hAnsi="Arial"/>
                <w:color w:val="E93D32"/>
              </w:rPr>
            </w:pPr>
            <w:r w:rsidRPr="0072676A">
              <w:rPr>
                <w:rFonts w:ascii="Arial" w:hAnsi="Arial"/>
                <w:color w:val="E93D32"/>
              </w:rPr>
              <w:t>Units</w:t>
            </w:r>
          </w:p>
          <w:p w14:paraId="5E9A1CA3" w14:textId="77777777" w:rsidR="00FA0550" w:rsidRPr="00A62ED5" w:rsidRDefault="00FA0550" w:rsidP="006061A1">
            <w:pPr>
              <w:pStyle w:val="Tableheading"/>
              <w:ind w:left="0"/>
              <w:rPr>
                <w:rFonts w:ascii="Arial" w:hAnsi="Arial"/>
              </w:rPr>
            </w:pPr>
            <w:r w:rsidRPr="002516E3">
              <w:rPr>
                <w:rFonts w:ascii="Arial" w:hAnsi="Arial"/>
                <w:color w:val="000000" w:themeColor="text1"/>
              </w:rPr>
              <w:t>3–4</w:t>
            </w:r>
          </w:p>
          <w:p w14:paraId="59499405" w14:textId="166729B1" w:rsidR="00FA0550" w:rsidRPr="0072676A" w:rsidRDefault="00FA0550" w:rsidP="006061A1">
            <w:pPr>
              <w:pStyle w:val="Tableheading"/>
              <w:ind w:left="0"/>
              <w:rPr>
                <w:rFonts w:ascii="Arial" w:hAnsi="Arial"/>
                <w:color w:val="E93D32"/>
              </w:rPr>
            </w:pPr>
            <w:r w:rsidRPr="0072676A">
              <w:rPr>
                <w:rFonts w:ascii="Arial" w:hAnsi="Arial"/>
                <w:color w:val="E93D32"/>
              </w:rPr>
              <w:t>Pupil Book Pages</w:t>
            </w:r>
          </w:p>
          <w:p w14:paraId="71A4644C" w14:textId="76C078DA" w:rsidR="00FA0550" w:rsidRPr="00A62ED5" w:rsidRDefault="00FA0550" w:rsidP="00EA7EB0">
            <w:pPr>
              <w:pStyle w:val="Tableheading"/>
              <w:ind w:left="0"/>
              <w:rPr>
                <w:rFonts w:ascii="Arial" w:hAnsi="Arial"/>
              </w:rPr>
            </w:pPr>
            <w:r w:rsidRPr="002516E3">
              <w:rPr>
                <w:rFonts w:ascii="Arial" w:hAnsi="Arial"/>
                <w:color w:val="000000" w:themeColor="text1"/>
              </w:rPr>
              <w:t>17–29</w:t>
            </w:r>
          </w:p>
        </w:tc>
        <w:tc>
          <w:tcPr>
            <w:tcW w:w="2551" w:type="dxa"/>
            <w:vMerge w:val="restart"/>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4AA8A022" w14:textId="51E07A30" w:rsidR="00FA0550" w:rsidRPr="003C3E97" w:rsidRDefault="00FA0550" w:rsidP="006061A1">
            <w:pPr>
              <w:pStyle w:val="Tableheading"/>
              <w:spacing w:line="276" w:lineRule="auto"/>
              <w:rPr>
                <w:rFonts w:ascii="Arial" w:hAnsi="Arial"/>
              </w:rPr>
            </w:pPr>
            <w:r w:rsidRPr="003C3E97">
              <w:rPr>
                <w:rFonts w:ascii="Arial" w:hAnsi="Arial"/>
              </w:rPr>
              <w:t xml:space="preserve">FN1 (Weeks 5–6) Unit 3 (pages 17–22)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FA0550" w:rsidRPr="00CA1C51" w14:paraId="3796BC7B" w14:textId="77777777" w:rsidTr="00DA5618">
              <w:tc>
                <w:tcPr>
                  <w:tcW w:w="2183" w:type="dxa"/>
                  <w:shd w:val="clear" w:color="auto" w:fill="E1FBFF"/>
                </w:tcPr>
                <w:p w14:paraId="4214212D" w14:textId="77777777" w:rsidR="00FA0550" w:rsidRPr="00CA1C51" w:rsidRDefault="00FA0550" w:rsidP="001C2A87">
                  <w:pPr>
                    <w:pStyle w:val="Tableheading"/>
                    <w:framePr w:hSpace="180" w:wrap="around" w:vAnchor="text" w:hAnchor="text" w:x="57" w:y="1"/>
                    <w:spacing w:line="276" w:lineRule="auto"/>
                    <w:suppressOverlap/>
                    <w:rPr>
                      <w:rFonts w:ascii="Arial" w:hAnsi="Arial"/>
                      <w:color w:val="48BCC3"/>
                    </w:rPr>
                  </w:pPr>
                  <w:r w:rsidRPr="00CA1C51">
                    <w:rPr>
                      <w:rFonts w:ascii="Arial" w:hAnsi="Arial"/>
                      <w:color w:val="48BCC3"/>
                    </w:rPr>
                    <w:t>SPHE</w:t>
                  </w:r>
                </w:p>
                <w:p w14:paraId="1949999C" w14:textId="67F2A296" w:rsidR="00FA0550" w:rsidRPr="00CA1C51" w:rsidRDefault="00FA0550" w:rsidP="001C2A87">
                  <w:pPr>
                    <w:pStyle w:val="Tabletext"/>
                    <w:framePr w:hSpace="180" w:wrap="around" w:vAnchor="text" w:hAnchor="text" w:x="57" w:y="1"/>
                    <w:spacing w:line="276" w:lineRule="auto"/>
                    <w:suppressOverlap/>
                    <w:rPr>
                      <w:rFonts w:ascii="Arial" w:hAnsi="Arial" w:cs="Arial"/>
                    </w:rPr>
                  </w:pPr>
                  <w:r w:rsidRPr="00CA1C51">
                    <w:rPr>
                      <w:rFonts w:ascii="Arial" w:hAnsi="Arial" w:cs="Arial"/>
                    </w:rPr>
                    <w:t>2 hours timetabled; 3 lessons = 40 minutes per lesson</w:t>
                  </w:r>
                </w:p>
              </w:tc>
            </w:tr>
            <w:tr w:rsidR="00FA0550" w:rsidRPr="00CA1C51" w14:paraId="257F0DA8" w14:textId="77777777" w:rsidTr="00DA5618">
              <w:tc>
                <w:tcPr>
                  <w:tcW w:w="2183" w:type="dxa"/>
                  <w:shd w:val="clear" w:color="auto" w:fill="F2CEED" w:themeFill="accent5" w:themeFillTint="33"/>
                </w:tcPr>
                <w:p w14:paraId="2CC9871D" w14:textId="77777777" w:rsidR="00FA0550" w:rsidRPr="00CA1C51" w:rsidRDefault="00FA0550" w:rsidP="001C2A87">
                  <w:pPr>
                    <w:pStyle w:val="Tableheading"/>
                    <w:framePr w:hSpace="180" w:wrap="around" w:vAnchor="text" w:hAnchor="text" w:x="57" w:y="1"/>
                    <w:spacing w:line="276" w:lineRule="auto"/>
                    <w:suppressOverlap/>
                    <w:rPr>
                      <w:rFonts w:ascii="Arial" w:hAnsi="Arial"/>
                      <w:color w:val="D86DCB" w:themeColor="accent5" w:themeTint="99"/>
                    </w:rPr>
                  </w:pPr>
                  <w:r w:rsidRPr="00CA1C51">
                    <w:rPr>
                      <w:rFonts w:ascii="Arial" w:hAnsi="Arial"/>
                      <w:color w:val="D86DCB" w:themeColor="accent5" w:themeTint="99"/>
                    </w:rPr>
                    <w:t>PE</w:t>
                  </w:r>
                </w:p>
                <w:p w14:paraId="4A512180" w14:textId="083FA31C" w:rsidR="00FA0550" w:rsidRPr="00CA1C51" w:rsidRDefault="00FA0550" w:rsidP="001C2A87">
                  <w:pPr>
                    <w:pStyle w:val="Tabletext"/>
                    <w:framePr w:hSpace="180" w:wrap="around" w:vAnchor="text" w:hAnchor="text" w:x="57" w:y="1"/>
                    <w:spacing w:line="276" w:lineRule="auto"/>
                    <w:suppressOverlap/>
                    <w:rPr>
                      <w:rFonts w:ascii="Arial" w:hAnsi="Arial" w:cs="Arial"/>
                      <w:lang w:val="en-IE"/>
                    </w:rPr>
                  </w:pPr>
                  <w:r w:rsidRPr="00CA1C51">
                    <w:rPr>
                      <w:rFonts w:ascii="Arial" w:hAnsi="Arial" w:cs="Arial"/>
                    </w:rPr>
                    <w:t xml:space="preserve">4 hours timetabled; </w:t>
                  </w:r>
                  <w:r w:rsidRPr="00CA1C51">
                    <w:rPr>
                      <w:rFonts w:ascii="Arial" w:hAnsi="Arial" w:cs="Arial"/>
                      <w:lang w:val="en-IE"/>
                    </w:rPr>
                    <w:t>3 lessons = 80 mins per lesson</w:t>
                  </w:r>
                </w:p>
              </w:tc>
            </w:tr>
          </w:tbl>
          <w:p w14:paraId="163BBDED" w14:textId="37B47261" w:rsidR="00FA0550" w:rsidRPr="006D59A1" w:rsidRDefault="00FA0550" w:rsidP="006061A1">
            <w:pPr>
              <w:pStyle w:val="Tableheading"/>
              <w:spacing w:line="276" w:lineRule="auto"/>
              <w:rPr>
                <w:rFonts w:ascii="Arial" w:hAnsi="Arial"/>
              </w:rPr>
            </w:pPr>
            <w:r w:rsidRPr="006D59A1">
              <w:rPr>
                <w:rFonts w:ascii="Arial" w:hAnsi="Arial"/>
              </w:rPr>
              <w:t xml:space="preserve">FN2 (Weeks 7–8) Unit 4 </w:t>
            </w:r>
            <w:r>
              <w:rPr>
                <w:rFonts w:ascii="Arial" w:hAnsi="Arial"/>
              </w:rPr>
              <w:br/>
            </w:r>
            <w:r w:rsidRPr="006D59A1">
              <w:rPr>
                <w:rFonts w:ascii="Arial" w:hAnsi="Arial"/>
              </w:rPr>
              <w:t xml:space="preserve">(pages 23–29)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FA0550" w:rsidRPr="00CA1C51" w14:paraId="364B0DAF" w14:textId="77777777" w:rsidTr="00505B37">
              <w:tc>
                <w:tcPr>
                  <w:tcW w:w="2183" w:type="dxa"/>
                  <w:shd w:val="clear" w:color="auto" w:fill="E1FBFF"/>
                </w:tcPr>
                <w:p w14:paraId="0CF1E30D" w14:textId="77777777" w:rsidR="00FA0550" w:rsidRPr="00CA1C51" w:rsidRDefault="00FA0550" w:rsidP="001C2A87">
                  <w:pPr>
                    <w:pStyle w:val="Tableheading"/>
                    <w:framePr w:hSpace="180" w:wrap="around" w:vAnchor="text" w:hAnchor="text" w:x="57" w:y="1"/>
                    <w:spacing w:line="276" w:lineRule="auto"/>
                    <w:suppressOverlap/>
                    <w:rPr>
                      <w:rFonts w:ascii="Arial" w:hAnsi="Arial"/>
                      <w:color w:val="48BCC3"/>
                    </w:rPr>
                  </w:pPr>
                  <w:r w:rsidRPr="00CA1C51">
                    <w:rPr>
                      <w:rFonts w:ascii="Arial" w:hAnsi="Arial"/>
                      <w:color w:val="48BCC3"/>
                    </w:rPr>
                    <w:t>SPHE</w:t>
                  </w:r>
                </w:p>
                <w:p w14:paraId="36A014CF" w14:textId="3200F61E" w:rsidR="00FA0550" w:rsidRPr="00CA1C51" w:rsidRDefault="00FA0550" w:rsidP="001C2A87">
                  <w:pPr>
                    <w:pStyle w:val="Tabletext"/>
                    <w:framePr w:hSpace="180" w:wrap="around" w:vAnchor="text" w:hAnchor="text" w:x="57" w:y="1"/>
                    <w:spacing w:line="276" w:lineRule="auto"/>
                    <w:suppressOverlap/>
                    <w:rPr>
                      <w:rFonts w:ascii="Arial" w:hAnsi="Arial" w:cs="Arial"/>
                    </w:rPr>
                  </w:pPr>
                  <w:r w:rsidRPr="00CA1C51">
                    <w:rPr>
                      <w:rFonts w:ascii="Arial" w:hAnsi="Arial" w:cs="Arial"/>
                    </w:rPr>
                    <w:t>2 hours timetabled; 4 lessons = 30 minutes per lesson</w:t>
                  </w:r>
                </w:p>
              </w:tc>
            </w:tr>
            <w:tr w:rsidR="00FA0550" w:rsidRPr="00CA1C51" w14:paraId="464D7102" w14:textId="77777777" w:rsidTr="00505B37">
              <w:tc>
                <w:tcPr>
                  <w:tcW w:w="2183" w:type="dxa"/>
                  <w:shd w:val="clear" w:color="auto" w:fill="F2CEED" w:themeFill="accent5" w:themeFillTint="33"/>
                </w:tcPr>
                <w:p w14:paraId="7858CD29" w14:textId="77777777" w:rsidR="00FA0550" w:rsidRPr="00CA1C51" w:rsidRDefault="00FA0550" w:rsidP="001C2A87">
                  <w:pPr>
                    <w:pStyle w:val="Tableheading"/>
                    <w:framePr w:hSpace="180" w:wrap="around" w:vAnchor="text" w:hAnchor="text" w:x="57" w:y="1"/>
                    <w:spacing w:line="276" w:lineRule="auto"/>
                    <w:suppressOverlap/>
                    <w:rPr>
                      <w:rFonts w:ascii="Arial" w:hAnsi="Arial"/>
                      <w:color w:val="D86DCB" w:themeColor="accent5" w:themeTint="99"/>
                    </w:rPr>
                  </w:pPr>
                  <w:r w:rsidRPr="00CA1C51">
                    <w:rPr>
                      <w:rFonts w:ascii="Arial" w:hAnsi="Arial"/>
                      <w:color w:val="D86DCB" w:themeColor="accent5" w:themeTint="99"/>
                    </w:rPr>
                    <w:t>PE</w:t>
                  </w:r>
                </w:p>
                <w:p w14:paraId="01C38EE4" w14:textId="249A87C5" w:rsidR="00FA0550" w:rsidRPr="00CA1C51" w:rsidRDefault="00FA0550" w:rsidP="001C2A87">
                  <w:pPr>
                    <w:pStyle w:val="Tabletext"/>
                    <w:framePr w:hSpace="180" w:wrap="around" w:vAnchor="text" w:hAnchor="text" w:x="57" w:y="1"/>
                    <w:spacing w:line="276" w:lineRule="auto"/>
                    <w:suppressOverlap/>
                    <w:rPr>
                      <w:rFonts w:ascii="Arial" w:hAnsi="Arial" w:cs="Arial"/>
                    </w:rPr>
                  </w:pPr>
                  <w:r w:rsidRPr="00CA1C51">
                    <w:rPr>
                      <w:rFonts w:ascii="Arial" w:hAnsi="Arial" w:cs="Arial"/>
                    </w:rPr>
                    <w:lastRenderedPageBreak/>
                    <w:t>4 hours timetabled; 3 lessons = 80 mins per lesson</w:t>
                  </w:r>
                </w:p>
              </w:tc>
            </w:tr>
          </w:tbl>
          <w:p w14:paraId="23F52BB4" w14:textId="77777777" w:rsidR="00FA0550" w:rsidRPr="004C426E" w:rsidRDefault="00FA0550" w:rsidP="006061A1"/>
        </w:tc>
        <w:tc>
          <w:tcPr>
            <w:tcW w:w="283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0F9A57EF" w14:textId="77777777" w:rsidR="00FA0550" w:rsidRPr="00473175" w:rsidRDefault="00FA0550" w:rsidP="006061A1">
            <w:pPr>
              <w:pStyle w:val="Tabletext"/>
              <w:rPr>
                <w:rFonts w:ascii="Arial" w:hAnsi="Arial" w:cs="Arial"/>
              </w:rPr>
            </w:pPr>
            <w:r w:rsidRPr="00473175">
              <w:rPr>
                <w:rFonts w:ascii="Arial" w:hAnsi="Arial" w:cs="Arial"/>
              </w:rPr>
              <w:lastRenderedPageBreak/>
              <w:t>Emotional and Relational Education/Emotional awareness and expression</w:t>
            </w:r>
          </w:p>
        </w:tc>
        <w:tc>
          <w:tcPr>
            <w:tcW w:w="8647" w:type="dxa"/>
            <w:tcBorders>
              <w:top w:val="single" w:sz="24" w:space="0" w:color="FFFFFF"/>
              <w:left w:val="single" w:sz="24" w:space="0" w:color="FFFFFF"/>
              <w:bottom w:val="single" w:sz="24" w:space="0" w:color="FFFFFF"/>
              <w:right w:val="nil"/>
            </w:tcBorders>
            <w:shd w:val="clear" w:color="auto" w:fill="F2F2F2" w:themeFill="background1" w:themeFillShade="F2"/>
          </w:tcPr>
          <w:p w14:paraId="2F2C2080" w14:textId="77777777" w:rsidR="00FA0550" w:rsidRPr="001919CD" w:rsidRDefault="00FA0550" w:rsidP="006061A1">
            <w:pPr>
              <w:pStyle w:val="Tableheading"/>
              <w:spacing w:line="276" w:lineRule="auto"/>
              <w:rPr>
                <w:rFonts w:ascii="Arial" w:hAnsi="Arial"/>
                <w:color w:val="D86DCB" w:themeColor="accent5" w:themeTint="99"/>
              </w:rPr>
            </w:pPr>
            <w:r w:rsidRPr="001919CD">
              <w:rPr>
                <w:rFonts w:ascii="Arial" w:hAnsi="Arial"/>
                <w:color w:val="D86DCB" w:themeColor="accent5" w:themeTint="99"/>
              </w:rPr>
              <w:t>PE</w:t>
            </w:r>
          </w:p>
          <w:p w14:paraId="4AE79C93" w14:textId="77777777" w:rsidR="00FA0550" w:rsidRPr="001919CD" w:rsidRDefault="00FA0550" w:rsidP="006061A1">
            <w:pPr>
              <w:pStyle w:val="Learningoutcome"/>
              <w:spacing w:line="276" w:lineRule="auto"/>
              <w:rPr>
                <w:rFonts w:ascii="Arial" w:hAnsi="Arial" w:cs="Arial"/>
              </w:rPr>
            </w:pPr>
            <w:r w:rsidRPr="001919CD">
              <w:rPr>
                <w:rFonts w:ascii="Arial" w:hAnsi="Arial" w:cs="Arial"/>
              </w:rPr>
              <w:t xml:space="preserve">describe emotions and feelings before, during and after movement, exploring their impact on self and others and practise strategies to regulate emotions. </w:t>
            </w:r>
          </w:p>
          <w:p w14:paraId="2702714A" w14:textId="77777777" w:rsidR="00FA0550" w:rsidRDefault="00FA0550" w:rsidP="006061A1">
            <w:pPr>
              <w:pStyle w:val="Tableheading"/>
              <w:spacing w:line="276" w:lineRule="auto"/>
              <w:rPr>
                <w:rFonts w:ascii="Arial" w:hAnsi="Arial"/>
                <w:color w:val="48BCC3"/>
              </w:rPr>
            </w:pPr>
          </w:p>
          <w:p w14:paraId="326E9795" w14:textId="6627FC2E" w:rsidR="00FA0550" w:rsidRPr="001919CD" w:rsidRDefault="00FA0550" w:rsidP="006061A1">
            <w:pPr>
              <w:pStyle w:val="Tableheading"/>
              <w:spacing w:line="276" w:lineRule="auto"/>
              <w:rPr>
                <w:rFonts w:ascii="Arial" w:hAnsi="Arial"/>
                <w:color w:val="48BCC3"/>
              </w:rPr>
            </w:pPr>
            <w:r w:rsidRPr="001919CD">
              <w:rPr>
                <w:rFonts w:ascii="Arial" w:hAnsi="Arial"/>
                <w:color w:val="48BCC3"/>
              </w:rPr>
              <w:t>SPHE</w:t>
            </w:r>
          </w:p>
          <w:p w14:paraId="57BA0359" w14:textId="77777777" w:rsidR="00FA0550" w:rsidRPr="001919CD" w:rsidRDefault="00FA0550" w:rsidP="006061A1">
            <w:pPr>
              <w:pStyle w:val="Learningoutcome"/>
              <w:spacing w:line="276" w:lineRule="auto"/>
              <w:rPr>
                <w:rFonts w:ascii="Arial" w:hAnsi="Arial" w:cs="Arial"/>
              </w:rPr>
            </w:pPr>
            <w:r w:rsidRPr="001919CD">
              <w:rPr>
                <w:rFonts w:ascii="Arial" w:hAnsi="Arial" w:cs="Arial"/>
              </w:rPr>
              <w:t xml:space="preserve">demonstrate awareness of personal emotional responses, reflecting on factors both within and beyond their control that may influence them. </w:t>
            </w:r>
          </w:p>
          <w:p w14:paraId="161F4D78" w14:textId="77777777" w:rsidR="00FA0550" w:rsidRPr="001919CD" w:rsidRDefault="00FA0550" w:rsidP="006061A1">
            <w:pPr>
              <w:pStyle w:val="Learningoutcome"/>
              <w:spacing w:line="276" w:lineRule="auto"/>
              <w:rPr>
                <w:rFonts w:ascii="Arial" w:hAnsi="Arial" w:cs="Arial"/>
              </w:rPr>
            </w:pPr>
            <w:r w:rsidRPr="001919CD">
              <w:rPr>
                <w:rFonts w:ascii="Arial" w:hAnsi="Arial" w:cs="Arial"/>
              </w:rPr>
              <w:t xml:space="preserve">explore how emotions and feelings can affect one’s behaviours and experiences. </w:t>
            </w:r>
          </w:p>
          <w:p w14:paraId="49EBA9CB" w14:textId="77777777" w:rsidR="00FA0550" w:rsidRPr="001919CD" w:rsidRDefault="00FA0550" w:rsidP="006061A1">
            <w:pPr>
              <w:pStyle w:val="Learningoutcome"/>
              <w:spacing w:line="276" w:lineRule="auto"/>
              <w:rPr>
                <w:rFonts w:ascii="Arial" w:hAnsi="Arial" w:cs="Arial"/>
              </w:rPr>
            </w:pPr>
            <w:r w:rsidRPr="001919CD">
              <w:rPr>
                <w:rFonts w:ascii="Arial" w:hAnsi="Arial" w:cs="Arial"/>
              </w:rPr>
              <w:t>engage in a variety of strategies for healthy emotional regulation and expression, recognising and responding to the emotions and feelings of others with empathy.</w:t>
            </w:r>
          </w:p>
        </w:tc>
      </w:tr>
      <w:tr w:rsidR="00FA0550" w:rsidRPr="00015276" w14:paraId="487ADD02" w14:textId="77777777" w:rsidTr="00C22DB0">
        <w:trPr>
          <w:trHeight w:val="885"/>
        </w:trPr>
        <w:tc>
          <w:tcPr>
            <w:tcW w:w="1418" w:type="dxa"/>
            <w:vMerge/>
            <w:tcBorders>
              <w:left w:val="nil"/>
              <w:right w:val="single" w:sz="24" w:space="0" w:color="FFFFFF"/>
            </w:tcBorders>
            <w:shd w:val="clear" w:color="auto" w:fill="E8E8E8" w:themeFill="background2"/>
          </w:tcPr>
          <w:p w14:paraId="0AFC0A8D" w14:textId="17FCD317" w:rsidR="00FA0550" w:rsidRPr="00A62ED5" w:rsidRDefault="00FA0550" w:rsidP="00EA7EB0">
            <w:pPr>
              <w:pStyle w:val="Tableheading"/>
              <w:ind w:left="0"/>
              <w:rPr>
                <w:rFonts w:ascii="Arial" w:hAnsi="Arial"/>
              </w:rPr>
            </w:pPr>
          </w:p>
        </w:tc>
        <w:tc>
          <w:tcPr>
            <w:tcW w:w="2551" w:type="dxa"/>
            <w:vMerge/>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022D7B59" w14:textId="77777777" w:rsidR="00FA0550" w:rsidRPr="00015276" w:rsidRDefault="00FA0550" w:rsidP="006061A1">
            <w:pPr>
              <w:ind w:left="0"/>
            </w:pPr>
          </w:p>
        </w:tc>
        <w:tc>
          <w:tcPr>
            <w:tcW w:w="283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25E1BAAF" w14:textId="77777777" w:rsidR="00FA0550" w:rsidRPr="00473175" w:rsidRDefault="00FA0550" w:rsidP="00EE7572">
            <w:pPr>
              <w:pStyle w:val="Tabletext"/>
              <w:rPr>
                <w:rFonts w:ascii="Arial" w:hAnsi="Arial" w:cs="Arial"/>
              </w:rPr>
            </w:pPr>
            <w:r w:rsidRPr="00473175">
              <w:rPr>
                <w:rFonts w:ascii="Arial" w:hAnsi="Arial" w:cs="Arial"/>
              </w:rPr>
              <w:t>Community and Belonging/Citizenship</w:t>
            </w:r>
          </w:p>
        </w:tc>
        <w:tc>
          <w:tcPr>
            <w:tcW w:w="8647" w:type="dxa"/>
            <w:tcBorders>
              <w:top w:val="single" w:sz="24" w:space="0" w:color="FFFFFF"/>
              <w:left w:val="single" w:sz="24" w:space="0" w:color="FFFFFF"/>
              <w:bottom w:val="single" w:sz="24" w:space="0" w:color="FFFFFF"/>
              <w:right w:val="nil"/>
            </w:tcBorders>
            <w:shd w:val="clear" w:color="auto" w:fill="F2F2F2" w:themeFill="background1" w:themeFillShade="F2"/>
          </w:tcPr>
          <w:p w14:paraId="46F934D8" w14:textId="77777777" w:rsidR="00FA0550" w:rsidRPr="001919CD" w:rsidRDefault="00FA0550" w:rsidP="006061A1">
            <w:pPr>
              <w:pStyle w:val="Tableheading"/>
              <w:spacing w:line="276" w:lineRule="auto"/>
              <w:rPr>
                <w:rFonts w:ascii="Arial" w:hAnsi="Arial"/>
                <w:color w:val="D86DCB" w:themeColor="accent5" w:themeTint="99"/>
              </w:rPr>
            </w:pPr>
            <w:r w:rsidRPr="001919CD">
              <w:rPr>
                <w:rFonts w:ascii="Arial" w:hAnsi="Arial"/>
                <w:color w:val="D86DCB" w:themeColor="accent5" w:themeTint="99"/>
              </w:rPr>
              <w:t>PE</w:t>
            </w:r>
          </w:p>
          <w:p w14:paraId="6BD0E8AB" w14:textId="77777777" w:rsidR="00FA0550" w:rsidRPr="001919CD" w:rsidRDefault="00FA0550" w:rsidP="006061A1">
            <w:pPr>
              <w:pStyle w:val="Learningoutcome"/>
              <w:spacing w:line="276" w:lineRule="auto"/>
              <w:rPr>
                <w:rFonts w:ascii="Arial" w:hAnsi="Arial" w:cs="Arial"/>
              </w:rPr>
            </w:pPr>
            <w:r w:rsidRPr="001919CD">
              <w:rPr>
                <w:rFonts w:ascii="Arial" w:hAnsi="Arial" w:cs="Arial"/>
              </w:rPr>
              <w:t>describe, practise and, with support, take responsibility for a variety of roles which contribute to team affiliation and the physical activity of others such as coach, captain, referee, choreographer.</w:t>
            </w:r>
          </w:p>
        </w:tc>
      </w:tr>
      <w:tr w:rsidR="00FA0550" w:rsidRPr="00015276" w14:paraId="5A78D107" w14:textId="77777777" w:rsidTr="00C22DB0">
        <w:trPr>
          <w:trHeight w:val="70"/>
        </w:trPr>
        <w:tc>
          <w:tcPr>
            <w:tcW w:w="1418" w:type="dxa"/>
            <w:vMerge/>
            <w:tcBorders>
              <w:left w:val="nil"/>
              <w:right w:val="single" w:sz="24" w:space="0" w:color="FFFFFF"/>
            </w:tcBorders>
            <w:shd w:val="clear" w:color="auto" w:fill="E8E8E8" w:themeFill="background2"/>
          </w:tcPr>
          <w:p w14:paraId="2C7D7D5B" w14:textId="16A01A61" w:rsidR="00FA0550" w:rsidRPr="00015276" w:rsidRDefault="00FA0550" w:rsidP="00EA7EB0">
            <w:pPr>
              <w:pStyle w:val="Tableheading"/>
              <w:ind w:left="0"/>
            </w:pPr>
          </w:p>
        </w:tc>
        <w:tc>
          <w:tcPr>
            <w:tcW w:w="2551" w:type="dxa"/>
            <w:vMerge/>
            <w:tcBorders>
              <w:top w:val="single" w:sz="24" w:space="0" w:color="FFFFFF"/>
              <w:left w:val="single" w:sz="24" w:space="0" w:color="FFFFFF"/>
              <w:bottom w:val="single" w:sz="24" w:space="0" w:color="FFFFFF" w:themeColor="background1"/>
              <w:right w:val="single" w:sz="24" w:space="0" w:color="FFFFFF"/>
            </w:tcBorders>
            <w:shd w:val="clear" w:color="auto" w:fill="F2F2F2" w:themeFill="background1" w:themeFillShade="F2"/>
          </w:tcPr>
          <w:p w14:paraId="653EC78D" w14:textId="77777777" w:rsidR="00FA0550" w:rsidRPr="00015276" w:rsidRDefault="00FA0550" w:rsidP="006061A1">
            <w:pPr>
              <w:ind w:left="0"/>
            </w:pPr>
          </w:p>
        </w:tc>
        <w:tc>
          <w:tcPr>
            <w:tcW w:w="2835" w:type="dxa"/>
            <w:tcBorders>
              <w:top w:val="single" w:sz="24" w:space="0" w:color="FFFFFF"/>
              <w:left w:val="single" w:sz="24" w:space="0" w:color="FFFFFF"/>
              <w:bottom w:val="single" w:sz="24" w:space="0" w:color="FFFFFF" w:themeColor="background1"/>
              <w:right w:val="single" w:sz="24" w:space="0" w:color="FFFFFF"/>
            </w:tcBorders>
            <w:shd w:val="clear" w:color="auto" w:fill="F2F2F2" w:themeFill="background1" w:themeFillShade="F2"/>
          </w:tcPr>
          <w:p w14:paraId="347A4E9B" w14:textId="77777777" w:rsidR="00FA0550" w:rsidRPr="00473175" w:rsidRDefault="00FA0550" w:rsidP="00EE7572">
            <w:pPr>
              <w:pStyle w:val="Tabletext"/>
              <w:rPr>
                <w:rFonts w:ascii="Arial" w:hAnsi="Arial" w:cs="Arial"/>
              </w:rPr>
            </w:pPr>
            <w:r w:rsidRPr="00473175">
              <w:rPr>
                <w:rFonts w:ascii="Arial" w:hAnsi="Arial" w:cs="Arial"/>
              </w:rPr>
              <w:t>Health Education/Safety (</w:t>
            </w:r>
            <w:r w:rsidRPr="0072676A">
              <w:rPr>
                <w:rStyle w:val="Safetytopic"/>
                <w:rFonts w:ascii="Arial" w:hAnsi="Arial" w:cs="Arial"/>
                <w:b/>
                <w:bCs/>
                <w:color w:val="E93D32"/>
              </w:rPr>
              <w:t>Halloween</w:t>
            </w:r>
            <w:r w:rsidRPr="00473175">
              <w:rPr>
                <w:rFonts w:ascii="Arial" w:hAnsi="Arial" w:cs="Arial"/>
              </w:rPr>
              <w:t>)</w:t>
            </w:r>
          </w:p>
        </w:tc>
        <w:tc>
          <w:tcPr>
            <w:tcW w:w="8647" w:type="dxa"/>
            <w:tcBorders>
              <w:top w:val="single" w:sz="24" w:space="0" w:color="FFFFFF"/>
              <w:left w:val="single" w:sz="24" w:space="0" w:color="FFFFFF"/>
              <w:bottom w:val="single" w:sz="24" w:space="0" w:color="FFFFFF" w:themeColor="background1"/>
              <w:right w:val="nil"/>
            </w:tcBorders>
            <w:shd w:val="clear" w:color="auto" w:fill="F2F2F2" w:themeFill="background1" w:themeFillShade="F2"/>
          </w:tcPr>
          <w:p w14:paraId="532656BE" w14:textId="5E157B32" w:rsidR="00FA0550" w:rsidRPr="001919CD" w:rsidRDefault="00FA0550" w:rsidP="006061A1">
            <w:pPr>
              <w:pStyle w:val="Tableheading"/>
              <w:spacing w:line="276" w:lineRule="auto"/>
              <w:rPr>
                <w:rFonts w:ascii="Arial" w:hAnsi="Arial"/>
                <w:color w:val="D86DCB" w:themeColor="accent5" w:themeTint="99"/>
              </w:rPr>
            </w:pPr>
            <w:r w:rsidRPr="001919CD">
              <w:rPr>
                <w:rFonts w:ascii="Arial" w:hAnsi="Arial"/>
                <w:color w:val="D86DCB" w:themeColor="accent5" w:themeTint="99"/>
              </w:rPr>
              <w:t xml:space="preserve">PE </w:t>
            </w:r>
            <w:r w:rsidRPr="001919CD">
              <w:rPr>
                <w:rFonts w:ascii="Arial" w:hAnsi="Arial"/>
              </w:rPr>
              <w:t xml:space="preserve">and </w:t>
            </w:r>
            <w:r w:rsidRPr="001919CD">
              <w:rPr>
                <w:rFonts w:ascii="Arial" w:hAnsi="Arial"/>
                <w:color w:val="48BCC3"/>
              </w:rPr>
              <w:t>SPHE</w:t>
            </w:r>
          </w:p>
          <w:p w14:paraId="00DA86FA" w14:textId="77777777" w:rsidR="00FA0550" w:rsidRPr="001919CD" w:rsidRDefault="00FA0550" w:rsidP="006061A1">
            <w:pPr>
              <w:pStyle w:val="Learningoutcome"/>
              <w:spacing w:line="276" w:lineRule="auto"/>
              <w:rPr>
                <w:rFonts w:ascii="Arial" w:hAnsi="Arial" w:cs="Arial"/>
              </w:rPr>
            </w:pPr>
            <w:r w:rsidRPr="001919CD">
              <w:rPr>
                <w:rFonts w:ascii="Arial" w:hAnsi="Arial" w:cs="Arial"/>
              </w:rPr>
              <w:t>appreciate the importance of safety rules and practices in movement and other contexts. Assess risks, identify unsafe situations and behaviours, and practise/adopt appropriate safety strategies. Demonstrate increasing confidence and personal responsibility toward accident prevention.</w:t>
            </w:r>
          </w:p>
        </w:tc>
      </w:tr>
      <w:tr w:rsidR="00FA0550" w:rsidRPr="00015276" w14:paraId="36C6D6C9" w14:textId="77777777" w:rsidTr="00C22DB0">
        <w:trPr>
          <w:trHeight w:val="1369"/>
        </w:trPr>
        <w:tc>
          <w:tcPr>
            <w:tcW w:w="1418" w:type="dxa"/>
            <w:vMerge/>
            <w:tcBorders>
              <w:left w:val="nil"/>
              <w:right w:val="single" w:sz="24" w:space="0" w:color="FFFFFF"/>
            </w:tcBorders>
            <w:shd w:val="clear" w:color="auto" w:fill="E8E8E8" w:themeFill="background2"/>
          </w:tcPr>
          <w:p w14:paraId="67F7D9D3" w14:textId="655CC001" w:rsidR="00FA0550" w:rsidRPr="00B805C7" w:rsidRDefault="00FA0550" w:rsidP="00EA7EB0">
            <w:pPr>
              <w:pStyle w:val="Tableheading"/>
              <w:ind w:left="0"/>
              <w:rPr>
                <w:rFonts w:ascii="Arial" w:hAnsi="Arial"/>
                <w:b w:val="0"/>
                <w:bCs w:val="0"/>
              </w:rPr>
            </w:pPr>
          </w:p>
        </w:tc>
        <w:tc>
          <w:tcPr>
            <w:tcW w:w="2551" w:type="dxa"/>
            <w:vMerge/>
            <w:tcBorders>
              <w:top w:val="single" w:sz="24" w:space="0" w:color="FFFFFF" w:themeColor="background1"/>
              <w:left w:val="single" w:sz="24" w:space="0" w:color="FFFFFF"/>
              <w:bottom w:val="single" w:sz="24" w:space="0" w:color="FFFFFF" w:themeColor="background1"/>
              <w:right w:val="single" w:sz="24" w:space="0" w:color="FFFFFF" w:themeColor="background1"/>
            </w:tcBorders>
            <w:shd w:val="clear" w:color="auto" w:fill="F2F2F2" w:themeFill="background1" w:themeFillShade="F2"/>
          </w:tcPr>
          <w:p w14:paraId="2A6C689E" w14:textId="77777777" w:rsidR="00FA0550" w:rsidRPr="00015276" w:rsidRDefault="00FA0550" w:rsidP="006061A1">
            <w:pPr>
              <w:ind w:left="0"/>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BF63DA2" w14:textId="77777777" w:rsidR="00FA0550" w:rsidRPr="007C0008" w:rsidRDefault="00FA0550" w:rsidP="006061A1">
            <w:pPr>
              <w:pStyle w:val="Tabletext"/>
              <w:rPr>
                <w:rFonts w:ascii="Arial" w:hAnsi="Arial" w:cs="Arial"/>
              </w:rPr>
            </w:pPr>
            <w:r w:rsidRPr="007C0008">
              <w:rPr>
                <w:rFonts w:ascii="Arial" w:hAnsi="Arial" w:cs="Arial"/>
              </w:rPr>
              <w:t>Movement Competence/Movement skills (</w:t>
            </w:r>
            <w:r w:rsidRPr="007C0008">
              <w:rPr>
                <w:rStyle w:val="FundamentalMovementSkill"/>
                <w:rFonts w:ascii="Arial" w:hAnsi="Arial" w:cs="Arial"/>
                <w:color w:val="D86DCB" w:themeColor="accent5" w:themeTint="99"/>
              </w:rPr>
              <w:t>Landing</w:t>
            </w:r>
            <w:r w:rsidRPr="007C0008">
              <w:rPr>
                <w:rFonts w:ascii="Arial" w:hAnsi="Arial" w:cs="Arial"/>
              </w:rPr>
              <w:t>)</w:t>
            </w:r>
          </w:p>
        </w:tc>
        <w:tc>
          <w:tcPr>
            <w:tcW w:w="864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hemeFill="background1" w:themeFillShade="F2"/>
          </w:tcPr>
          <w:p w14:paraId="50A72739" w14:textId="77777777" w:rsidR="00FA0550" w:rsidRPr="00AA613E" w:rsidRDefault="00FA0550" w:rsidP="006061A1">
            <w:pPr>
              <w:pStyle w:val="Tableheading"/>
              <w:spacing w:line="276" w:lineRule="auto"/>
              <w:rPr>
                <w:rFonts w:ascii="Arial" w:hAnsi="Arial"/>
                <w:color w:val="D86DCB" w:themeColor="accent5" w:themeTint="99"/>
              </w:rPr>
            </w:pPr>
            <w:r w:rsidRPr="00AA613E">
              <w:rPr>
                <w:rFonts w:ascii="Arial" w:hAnsi="Arial"/>
                <w:color w:val="D86DCB" w:themeColor="accent5" w:themeTint="99"/>
              </w:rPr>
              <w:t>PE</w:t>
            </w:r>
          </w:p>
          <w:p w14:paraId="37989877" w14:textId="77777777" w:rsidR="00FA0550" w:rsidRPr="007C0008" w:rsidRDefault="00FA0550" w:rsidP="006061A1">
            <w:pPr>
              <w:pStyle w:val="Learningoutcome"/>
              <w:spacing w:line="276" w:lineRule="auto"/>
              <w:rPr>
                <w:rFonts w:ascii="Arial" w:hAnsi="Arial" w:cs="Arial"/>
              </w:rPr>
            </w:pPr>
            <w:r w:rsidRPr="007C0008">
              <w:rPr>
                <w:rFonts w:ascii="Arial" w:hAnsi="Arial" w:cs="Arial"/>
              </w:rPr>
              <w:t>adjust and apply, with increasing confidence, a range of stability movement skills such as balancing, landing, floating in water, turning, rolling and twisting through a range of the PE activity areas.</w:t>
            </w:r>
          </w:p>
          <w:p w14:paraId="741DD023" w14:textId="77777777" w:rsidR="00FA0550" w:rsidRPr="007C0008" w:rsidRDefault="00FA0550" w:rsidP="006061A1">
            <w:pPr>
              <w:pStyle w:val="Learningoutcome"/>
              <w:spacing w:line="276" w:lineRule="auto"/>
              <w:rPr>
                <w:rFonts w:ascii="Arial" w:hAnsi="Arial" w:cs="Arial"/>
              </w:rPr>
            </w:pPr>
            <w:r w:rsidRPr="007C0008">
              <w:rPr>
                <w:rFonts w:ascii="Arial" w:hAnsi="Arial" w:cs="Arial"/>
              </w:rPr>
              <w:t>adjust and apply, with increasing confidence, activity specific movement skills through a range of the PE activity areas.</w:t>
            </w:r>
          </w:p>
        </w:tc>
      </w:tr>
      <w:tr w:rsidR="00FA0550" w:rsidRPr="00015276" w14:paraId="02766EFE" w14:textId="77777777" w:rsidTr="00C22DB0">
        <w:trPr>
          <w:trHeight w:val="2372"/>
        </w:trPr>
        <w:tc>
          <w:tcPr>
            <w:tcW w:w="1418" w:type="dxa"/>
            <w:vMerge/>
            <w:tcBorders>
              <w:left w:val="nil"/>
              <w:bottom w:val="single" w:sz="24" w:space="0" w:color="0070C0"/>
              <w:right w:val="single" w:sz="24" w:space="0" w:color="FFFFFF"/>
            </w:tcBorders>
            <w:shd w:val="clear" w:color="auto" w:fill="E8E8E8" w:themeFill="background2"/>
          </w:tcPr>
          <w:p w14:paraId="052AB178" w14:textId="54AB9047" w:rsidR="00FA0550" w:rsidRPr="00B805C7" w:rsidRDefault="00FA0550" w:rsidP="006061A1">
            <w:pPr>
              <w:pStyle w:val="Tableheading"/>
              <w:ind w:left="0"/>
              <w:rPr>
                <w:rFonts w:ascii="Arial" w:hAnsi="Arial"/>
              </w:rPr>
            </w:pPr>
          </w:p>
        </w:tc>
        <w:tc>
          <w:tcPr>
            <w:tcW w:w="2551" w:type="dxa"/>
            <w:vMerge/>
            <w:tcBorders>
              <w:top w:val="single" w:sz="24" w:space="0" w:color="FFFFFF" w:themeColor="background1"/>
              <w:left w:val="single" w:sz="24" w:space="0" w:color="FFFFFF"/>
              <w:bottom w:val="single" w:sz="24" w:space="0" w:color="0070C0"/>
              <w:right w:val="single" w:sz="24" w:space="0" w:color="FFFFFF" w:themeColor="background1"/>
            </w:tcBorders>
            <w:shd w:val="clear" w:color="auto" w:fill="F2F2F2" w:themeFill="background1" w:themeFillShade="F2"/>
          </w:tcPr>
          <w:p w14:paraId="51E6F0E8" w14:textId="77777777" w:rsidR="00FA0550" w:rsidRPr="00015276" w:rsidRDefault="00FA0550" w:rsidP="006061A1">
            <w:pPr>
              <w:ind w:left="0"/>
            </w:pPr>
          </w:p>
        </w:tc>
        <w:tc>
          <w:tcPr>
            <w:tcW w:w="2835" w:type="dxa"/>
            <w:tcBorders>
              <w:top w:val="single" w:sz="24" w:space="0" w:color="FFFFFF" w:themeColor="background1"/>
              <w:left w:val="single" w:sz="24" w:space="0" w:color="FFFFFF" w:themeColor="background1"/>
              <w:bottom w:val="single" w:sz="24" w:space="0" w:color="0070C0"/>
              <w:right w:val="single" w:sz="24" w:space="0" w:color="FFFFFF" w:themeColor="background1"/>
            </w:tcBorders>
            <w:shd w:val="clear" w:color="auto" w:fill="F2F2F2" w:themeFill="background1" w:themeFillShade="F2"/>
          </w:tcPr>
          <w:p w14:paraId="23B4C37C" w14:textId="2D4B49B6" w:rsidR="00FA0550" w:rsidRPr="007C0008" w:rsidRDefault="00FA0550" w:rsidP="006061A1">
            <w:pPr>
              <w:pStyle w:val="Tabletext"/>
              <w:rPr>
                <w:rFonts w:ascii="Arial" w:hAnsi="Arial" w:cs="Arial"/>
              </w:rPr>
            </w:pPr>
            <w:r w:rsidRPr="007C0008">
              <w:rPr>
                <w:rFonts w:ascii="Arial" w:hAnsi="Arial" w:cs="Arial"/>
              </w:rPr>
              <w:t xml:space="preserve">Movement Competence/Movement </w:t>
            </w:r>
            <w:r>
              <w:rPr>
                <w:rFonts w:ascii="Arial" w:hAnsi="Arial" w:cs="Arial"/>
              </w:rPr>
              <w:br/>
            </w:r>
            <w:r w:rsidRPr="007C0008">
              <w:rPr>
                <w:rFonts w:ascii="Arial" w:hAnsi="Arial" w:cs="Arial"/>
              </w:rPr>
              <w:t>and me</w:t>
            </w:r>
          </w:p>
        </w:tc>
        <w:tc>
          <w:tcPr>
            <w:tcW w:w="8647" w:type="dxa"/>
            <w:tcBorders>
              <w:top w:val="single" w:sz="24" w:space="0" w:color="FFFFFF" w:themeColor="background1"/>
              <w:left w:val="single" w:sz="24" w:space="0" w:color="FFFFFF" w:themeColor="background1"/>
              <w:bottom w:val="single" w:sz="24" w:space="0" w:color="4C94D8"/>
              <w:right w:val="nil"/>
            </w:tcBorders>
            <w:shd w:val="clear" w:color="auto" w:fill="F2F2F2" w:themeFill="background1" w:themeFillShade="F2"/>
          </w:tcPr>
          <w:p w14:paraId="68BC1F4C" w14:textId="77777777" w:rsidR="00FA0550" w:rsidRPr="00AA613E" w:rsidRDefault="00FA0550" w:rsidP="006061A1">
            <w:pPr>
              <w:pStyle w:val="Tableheading"/>
              <w:spacing w:line="276" w:lineRule="auto"/>
              <w:rPr>
                <w:rFonts w:ascii="Arial" w:hAnsi="Arial"/>
                <w:color w:val="D86DCB" w:themeColor="accent5" w:themeTint="99"/>
              </w:rPr>
            </w:pPr>
            <w:r w:rsidRPr="00AA613E">
              <w:rPr>
                <w:rFonts w:ascii="Arial" w:hAnsi="Arial"/>
                <w:color w:val="D86DCB" w:themeColor="accent5" w:themeTint="99"/>
              </w:rPr>
              <w:t>PE</w:t>
            </w:r>
          </w:p>
          <w:p w14:paraId="140989BE" w14:textId="77777777" w:rsidR="00FA0550" w:rsidRPr="007C0008" w:rsidRDefault="00FA0550" w:rsidP="006061A1">
            <w:pPr>
              <w:pStyle w:val="Learningoutcome"/>
              <w:spacing w:line="276" w:lineRule="auto"/>
              <w:rPr>
                <w:rFonts w:ascii="Arial" w:hAnsi="Arial" w:cs="Arial"/>
              </w:rPr>
            </w:pPr>
            <w:r w:rsidRPr="007C0008">
              <w:rPr>
                <w:rFonts w:ascii="Arial" w:hAnsi="Arial" w:cs="Arial"/>
              </w:rPr>
              <w:t>reflect on the personal relevance of movement experiences, both individually and with others, and identify how their learning may positively impact their own movement journey.</w:t>
            </w:r>
          </w:p>
          <w:p w14:paraId="4CF5FD6A" w14:textId="77777777" w:rsidR="00FA0550" w:rsidRPr="007C0008" w:rsidRDefault="00FA0550" w:rsidP="006061A1">
            <w:pPr>
              <w:pStyle w:val="Learningoutcome"/>
              <w:spacing w:line="276" w:lineRule="auto"/>
              <w:rPr>
                <w:rFonts w:ascii="Arial" w:hAnsi="Arial" w:cs="Arial"/>
              </w:rPr>
            </w:pPr>
            <w:r w:rsidRPr="007C0008">
              <w:rPr>
                <w:rFonts w:ascii="Arial" w:hAnsi="Arial" w:cs="Arial"/>
              </w:rPr>
              <w:t>reflect on how effort and development in skills, concepts and strategies can enhance their movement experiences.</w:t>
            </w:r>
          </w:p>
          <w:p w14:paraId="1407989D" w14:textId="5AA27CE3" w:rsidR="00FA0550" w:rsidRPr="007C0008" w:rsidRDefault="00FA0550" w:rsidP="006061A1">
            <w:pPr>
              <w:pStyle w:val="Learningoutcome"/>
              <w:spacing w:line="276" w:lineRule="auto"/>
              <w:rPr>
                <w:rFonts w:ascii="Arial" w:hAnsi="Arial" w:cs="Arial"/>
              </w:rPr>
            </w:pPr>
            <w:r w:rsidRPr="007C0008">
              <w:rPr>
                <w:rFonts w:ascii="Arial" w:hAnsi="Arial" w:cs="Arial"/>
              </w:rPr>
              <w:t>recognise and propose ways to take responsibility for when, where, how and with whom they can be active in their class, school and community.</w:t>
            </w:r>
          </w:p>
        </w:tc>
      </w:tr>
      <w:tr w:rsidR="000F2B98" w:rsidRPr="004C426E" w14:paraId="465829D6" w14:textId="77777777" w:rsidTr="003C3E97">
        <w:tc>
          <w:tcPr>
            <w:tcW w:w="15451" w:type="dxa"/>
            <w:gridSpan w:val="4"/>
            <w:tcBorders>
              <w:top w:val="single" w:sz="24" w:space="0" w:color="0070C0"/>
              <w:left w:val="nil"/>
              <w:bottom w:val="single" w:sz="24" w:space="0" w:color="0070C0"/>
              <w:right w:val="nil"/>
            </w:tcBorders>
            <w:shd w:val="clear" w:color="auto" w:fill="DAE9F7" w:themeFill="text2" w:themeFillTint="1A"/>
            <w:vAlign w:val="center"/>
          </w:tcPr>
          <w:p w14:paraId="69784767" w14:textId="3B43959E" w:rsidR="000F2B98" w:rsidRPr="004810B3" w:rsidRDefault="000F2B98" w:rsidP="006061A1">
            <w:pPr>
              <w:spacing w:before="120" w:after="120" w:line="276" w:lineRule="auto"/>
              <w:ind w:left="0"/>
              <w:rPr>
                <w:rFonts w:ascii="Arial" w:hAnsi="Arial" w:cs="Arial"/>
                <w:sz w:val="28"/>
                <w:szCs w:val="28"/>
              </w:rPr>
            </w:pPr>
            <w:r w:rsidRPr="001F39E1">
              <w:rPr>
                <w:rStyle w:val="TableheadingChar"/>
                <w:rFonts w:ascii="Arial" w:hAnsi="Arial"/>
                <w:color w:val="215E99" w:themeColor="text2" w:themeTint="BF"/>
                <w:sz w:val="28"/>
                <w:szCs w:val="28"/>
              </w:rPr>
              <w:t>November</w:t>
            </w:r>
            <w:r w:rsidRPr="001F39E1">
              <w:rPr>
                <w:rFonts w:ascii="Arial" w:hAnsi="Arial" w:cs="Arial"/>
                <w:color w:val="215E99" w:themeColor="text2" w:themeTint="BF"/>
                <w:sz w:val="28"/>
                <w:szCs w:val="28"/>
              </w:rPr>
              <w:t xml:space="preserve"> </w:t>
            </w:r>
          </w:p>
        </w:tc>
      </w:tr>
      <w:tr w:rsidR="008F216E" w:rsidRPr="004C426E" w14:paraId="4A89A8C7" w14:textId="77777777" w:rsidTr="00992BC2">
        <w:trPr>
          <w:trHeight w:val="554"/>
        </w:trPr>
        <w:tc>
          <w:tcPr>
            <w:tcW w:w="1418" w:type="dxa"/>
            <w:tcBorders>
              <w:top w:val="single" w:sz="24" w:space="0" w:color="0070C0"/>
              <w:left w:val="nil"/>
              <w:bottom w:val="single" w:sz="24" w:space="0" w:color="FFFFFF"/>
              <w:right w:val="single" w:sz="24" w:space="0" w:color="FFFFFF"/>
            </w:tcBorders>
            <w:shd w:val="clear" w:color="auto" w:fill="D9D9D9" w:themeFill="background1" w:themeFillShade="D9"/>
          </w:tcPr>
          <w:p w14:paraId="29399DA6" w14:textId="19C46645" w:rsidR="008F216E" w:rsidRPr="00E965D5" w:rsidRDefault="008F216E" w:rsidP="008F216E">
            <w:pPr>
              <w:pStyle w:val="Tableheading"/>
              <w:spacing w:line="276" w:lineRule="auto"/>
              <w:ind w:left="0"/>
              <w:rPr>
                <w:rFonts w:ascii="Arial" w:hAnsi="Arial"/>
                <w:color w:val="215E99" w:themeColor="text2" w:themeTint="BF"/>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551" w:type="dxa"/>
            <w:tcBorders>
              <w:top w:val="single" w:sz="24" w:space="0" w:color="0070C0"/>
              <w:left w:val="single" w:sz="24" w:space="0" w:color="FFFFFF"/>
              <w:bottom w:val="single" w:sz="24" w:space="0" w:color="FFFFFF"/>
              <w:right w:val="single" w:sz="24" w:space="0" w:color="FFFFFF"/>
            </w:tcBorders>
            <w:shd w:val="clear" w:color="auto" w:fill="D9D9D9" w:themeFill="background1" w:themeFillShade="D9"/>
          </w:tcPr>
          <w:p w14:paraId="2261BF40" w14:textId="1E9421E9" w:rsidR="008F216E" w:rsidRPr="0015322D" w:rsidRDefault="008F216E" w:rsidP="008F216E">
            <w:pPr>
              <w:pStyle w:val="Tableheading"/>
              <w:spacing w:line="276" w:lineRule="auto"/>
              <w:rPr>
                <w:rFonts w:ascii="Arial" w:hAnsi="Arial"/>
              </w:rPr>
            </w:pPr>
            <w:r w:rsidRPr="002516E3">
              <w:rPr>
                <w:rFonts w:ascii="Arial" w:hAnsi="Arial"/>
                <w:color w:val="000000" w:themeColor="text1"/>
              </w:rPr>
              <w:t>Lesson Timings</w:t>
            </w:r>
          </w:p>
        </w:tc>
        <w:tc>
          <w:tcPr>
            <w:tcW w:w="2835" w:type="dxa"/>
            <w:tcBorders>
              <w:top w:val="single" w:sz="24" w:space="0" w:color="0070C0"/>
              <w:left w:val="single" w:sz="24" w:space="0" w:color="FFFFFF"/>
              <w:bottom w:val="single" w:sz="24" w:space="0" w:color="FFFFFF"/>
              <w:right w:val="single" w:sz="24" w:space="0" w:color="FFFFFF"/>
            </w:tcBorders>
            <w:shd w:val="clear" w:color="auto" w:fill="D9D9D9" w:themeFill="background1" w:themeFillShade="D9"/>
          </w:tcPr>
          <w:p w14:paraId="1AF2BAD7" w14:textId="33E5AE01" w:rsidR="008F216E" w:rsidRPr="00684160" w:rsidRDefault="008F216E" w:rsidP="008F216E">
            <w:pPr>
              <w:pStyle w:val="Tabletext"/>
              <w:spacing w:line="276" w:lineRule="auto"/>
              <w:rPr>
                <w:rFonts w:ascii="Arial" w:hAnsi="Arial" w:cs="Arial"/>
              </w:rPr>
            </w:pPr>
            <w:r w:rsidRPr="002516E3">
              <w:rPr>
                <w:rFonts w:ascii="Arial" w:hAnsi="Arial"/>
                <w:b/>
                <w:bCs/>
                <w:color w:val="000000" w:themeColor="text1"/>
              </w:rPr>
              <w:t>Strand/Strand Unit</w:t>
            </w:r>
          </w:p>
        </w:tc>
        <w:tc>
          <w:tcPr>
            <w:tcW w:w="8647" w:type="dxa"/>
            <w:tcBorders>
              <w:top w:val="single" w:sz="24" w:space="0" w:color="0070C0"/>
              <w:left w:val="single" w:sz="24" w:space="0" w:color="FFFFFF"/>
              <w:bottom w:val="single" w:sz="24" w:space="0" w:color="FFFFFF"/>
              <w:right w:val="nil"/>
            </w:tcBorders>
            <w:shd w:val="clear" w:color="auto" w:fill="D9D9D9" w:themeFill="background1" w:themeFillShade="D9"/>
          </w:tcPr>
          <w:p w14:paraId="0D512559" w14:textId="77777777" w:rsidR="008F216E" w:rsidRPr="002516E3" w:rsidRDefault="008F216E" w:rsidP="008F216E">
            <w:pPr>
              <w:pStyle w:val="Tableheading2centred"/>
              <w:jc w:val="left"/>
              <w:rPr>
                <w:rFonts w:ascii="Arial" w:hAnsi="Arial"/>
                <w:color w:val="000000" w:themeColor="text1"/>
              </w:rPr>
            </w:pPr>
            <w:r w:rsidRPr="002516E3">
              <w:rPr>
                <w:rFonts w:ascii="Arial" w:hAnsi="Arial"/>
                <w:color w:val="000000" w:themeColor="text1"/>
              </w:rPr>
              <w:t>Learning Outcomes</w:t>
            </w:r>
          </w:p>
          <w:p w14:paraId="6CF6939C" w14:textId="7D1277A8" w:rsidR="008F216E" w:rsidRPr="00852BF6" w:rsidRDefault="008F216E" w:rsidP="008F216E">
            <w:pPr>
              <w:pStyle w:val="Tableheading"/>
              <w:spacing w:line="276" w:lineRule="auto"/>
              <w:rPr>
                <w:rFonts w:ascii="Arial" w:hAnsi="Arial"/>
                <w:color w:val="D86DCB" w:themeColor="accent5" w:themeTint="99"/>
              </w:rPr>
            </w:pPr>
            <w:r w:rsidRPr="002516E3">
              <w:rPr>
                <w:rStyle w:val="Tabletextitals"/>
                <w:rFonts w:ascii="Arial" w:hAnsi="Arial"/>
                <w:b w:val="0"/>
                <w:bCs w:val="0"/>
                <w:color w:val="000000" w:themeColor="text1"/>
              </w:rPr>
              <w:t xml:space="preserve">Through appropriately playful and engaging learning experiences, children should </w:t>
            </w:r>
            <w:r>
              <w:rPr>
                <w:rStyle w:val="Tabletextitals"/>
                <w:rFonts w:ascii="Arial" w:hAnsi="Arial"/>
                <w:b w:val="0"/>
                <w:bCs w:val="0"/>
                <w:color w:val="000000" w:themeColor="text1"/>
              </w:rPr>
              <w:br/>
            </w:r>
            <w:r w:rsidRPr="002516E3">
              <w:rPr>
                <w:rStyle w:val="Tabletextitals"/>
                <w:rFonts w:ascii="Arial" w:hAnsi="Arial"/>
                <w:b w:val="0"/>
                <w:bCs w:val="0"/>
                <w:color w:val="000000" w:themeColor="text1"/>
              </w:rPr>
              <w:t>be able to:</w:t>
            </w:r>
          </w:p>
        </w:tc>
      </w:tr>
      <w:tr w:rsidR="00130060" w:rsidRPr="004C426E" w14:paraId="29123D98" w14:textId="77777777" w:rsidTr="00C22DB0">
        <w:trPr>
          <w:trHeight w:val="3004"/>
        </w:trPr>
        <w:tc>
          <w:tcPr>
            <w:tcW w:w="1418" w:type="dxa"/>
            <w:vMerge w:val="restart"/>
            <w:tcBorders>
              <w:top w:val="single" w:sz="24" w:space="0" w:color="FFFFFF"/>
              <w:left w:val="nil"/>
              <w:bottom w:val="single" w:sz="4" w:space="0" w:color="auto"/>
              <w:right w:val="single" w:sz="24" w:space="0" w:color="FFFFFF"/>
            </w:tcBorders>
            <w:shd w:val="clear" w:color="auto" w:fill="E8E8E8" w:themeFill="background2"/>
          </w:tcPr>
          <w:p w14:paraId="15B5FEFA" w14:textId="77777777" w:rsidR="00130060" w:rsidRDefault="00130060" w:rsidP="006061A1">
            <w:pPr>
              <w:pStyle w:val="Tableheading"/>
              <w:spacing w:line="276" w:lineRule="auto"/>
              <w:ind w:left="0"/>
              <w:rPr>
                <w:rFonts w:ascii="Arial" w:hAnsi="Arial"/>
                <w:color w:val="215E99" w:themeColor="text2" w:themeTint="BF"/>
              </w:rPr>
            </w:pPr>
            <w:r w:rsidRPr="00E965D5">
              <w:rPr>
                <w:rFonts w:ascii="Arial" w:hAnsi="Arial"/>
                <w:color w:val="215E99" w:themeColor="text2" w:themeTint="BF"/>
              </w:rPr>
              <w:t>Weeks</w:t>
            </w:r>
          </w:p>
          <w:p w14:paraId="23E47AF3" w14:textId="77777777" w:rsidR="00130060" w:rsidRPr="0069358E" w:rsidRDefault="00130060" w:rsidP="006061A1">
            <w:pPr>
              <w:pStyle w:val="Tableheading"/>
              <w:spacing w:line="276" w:lineRule="auto"/>
              <w:ind w:left="0"/>
              <w:rPr>
                <w:rFonts w:ascii="Arial" w:hAnsi="Arial"/>
              </w:rPr>
            </w:pPr>
            <w:r w:rsidRPr="00130060">
              <w:rPr>
                <w:rFonts w:ascii="Arial" w:hAnsi="Arial"/>
                <w:color w:val="000000" w:themeColor="text1"/>
              </w:rPr>
              <w:t>9–12</w:t>
            </w:r>
          </w:p>
          <w:p w14:paraId="0F4D754D" w14:textId="1E1A28F3" w:rsidR="00130060" w:rsidRDefault="00130060" w:rsidP="006061A1">
            <w:pPr>
              <w:pStyle w:val="Tableheading"/>
              <w:ind w:left="0"/>
              <w:rPr>
                <w:rFonts w:ascii="Arial" w:hAnsi="Arial"/>
                <w:color w:val="215E99" w:themeColor="text2" w:themeTint="BF"/>
              </w:rPr>
            </w:pPr>
            <w:r w:rsidRPr="00E965D5">
              <w:rPr>
                <w:rFonts w:ascii="Arial" w:hAnsi="Arial"/>
                <w:color w:val="215E99" w:themeColor="text2" w:themeTint="BF"/>
              </w:rPr>
              <w:t>Units</w:t>
            </w:r>
          </w:p>
          <w:p w14:paraId="2999C737" w14:textId="77777777" w:rsidR="00130060" w:rsidRPr="0069358E" w:rsidRDefault="00130060" w:rsidP="006061A1">
            <w:pPr>
              <w:pStyle w:val="Tableheading"/>
              <w:ind w:left="0"/>
              <w:rPr>
                <w:rFonts w:ascii="Arial" w:hAnsi="Arial"/>
              </w:rPr>
            </w:pPr>
            <w:r w:rsidRPr="00130060">
              <w:rPr>
                <w:rFonts w:ascii="Arial" w:hAnsi="Arial"/>
                <w:color w:val="000000" w:themeColor="text1"/>
              </w:rPr>
              <w:t>5–6</w:t>
            </w:r>
          </w:p>
          <w:p w14:paraId="0B7C6452" w14:textId="137CEAF7" w:rsidR="00130060" w:rsidRDefault="00130060" w:rsidP="006061A1">
            <w:pPr>
              <w:pStyle w:val="Tableheading"/>
              <w:spacing w:line="276" w:lineRule="auto"/>
              <w:ind w:left="0"/>
              <w:rPr>
                <w:rFonts w:ascii="Arial" w:hAnsi="Arial"/>
                <w:color w:val="215E99" w:themeColor="text2" w:themeTint="BF"/>
              </w:rPr>
            </w:pPr>
            <w:r w:rsidRPr="00E965D5">
              <w:rPr>
                <w:rFonts w:ascii="Arial" w:hAnsi="Arial"/>
                <w:color w:val="215E99" w:themeColor="text2" w:themeTint="BF"/>
              </w:rPr>
              <w:t>Pupil Book Pages</w:t>
            </w:r>
          </w:p>
          <w:p w14:paraId="3F49D467" w14:textId="3E216160" w:rsidR="00130060" w:rsidRPr="0069358E" w:rsidRDefault="00130060" w:rsidP="0002520E">
            <w:pPr>
              <w:pStyle w:val="Tableheading"/>
              <w:spacing w:line="276" w:lineRule="auto"/>
              <w:ind w:left="0"/>
              <w:rPr>
                <w:rFonts w:ascii="Arial" w:hAnsi="Arial"/>
              </w:rPr>
            </w:pPr>
            <w:r w:rsidRPr="00130060">
              <w:rPr>
                <w:rFonts w:ascii="Arial" w:hAnsi="Arial"/>
                <w:color w:val="000000" w:themeColor="text1"/>
              </w:rPr>
              <w:t>31–43</w:t>
            </w:r>
          </w:p>
        </w:tc>
        <w:tc>
          <w:tcPr>
            <w:tcW w:w="2551" w:type="dxa"/>
            <w:vMerge w:val="restart"/>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2069E1B2" w14:textId="77777777" w:rsidR="00130060" w:rsidRPr="0015322D" w:rsidRDefault="00130060" w:rsidP="006061A1">
            <w:pPr>
              <w:pStyle w:val="Tableheading"/>
              <w:spacing w:line="276" w:lineRule="auto"/>
              <w:rPr>
                <w:rFonts w:ascii="Arial" w:hAnsi="Arial"/>
              </w:rPr>
            </w:pPr>
            <w:r w:rsidRPr="0015322D">
              <w:rPr>
                <w:rFonts w:ascii="Arial" w:hAnsi="Arial"/>
              </w:rPr>
              <w:t xml:space="preserve">FN1 (Weeks 9–10) Unit 5 (pages 31–37)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130060" w:rsidRPr="00684160" w14:paraId="06EA5E0A" w14:textId="77777777" w:rsidTr="00BF1D79">
              <w:tc>
                <w:tcPr>
                  <w:tcW w:w="2183" w:type="dxa"/>
                  <w:shd w:val="clear" w:color="auto" w:fill="E1FBFF"/>
                </w:tcPr>
                <w:p w14:paraId="190426CF" w14:textId="77777777" w:rsidR="00130060" w:rsidRPr="00A85125" w:rsidRDefault="00130060" w:rsidP="001C2A87">
                  <w:pPr>
                    <w:pStyle w:val="Tableheading"/>
                    <w:framePr w:hSpace="180" w:wrap="around" w:vAnchor="text" w:hAnchor="text" w:x="57" w:y="1"/>
                    <w:spacing w:line="276" w:lineRule="auto"/>
                    <w:suppressOverlap/>
                    <w:rPr>
                      <w:rFonts w:ascii="Arial" w:hAnsi="Arial"/>
                      <w:color w:val="48BCC3"/>
                    </w:rPr>
                  </w:pPr>
                  <w:r w:rsidRPr="00A85125">
                    <w:rPr>
                      <w:rFonts w:ascii="Arial" w:hAnsi="Arial"/>
                      <w:color w:val="48BCC3"/>
                    </w:rPr>
                    <w:t>SPHE</w:t>
                  </w:r>
                </w:p>
                <w:p w14:paraId="4F518F11" w14:textId="77777777" w:rsidR="00130060" w:rsidRPr="00684160" w:rsidRDefault="00130060" w:rsidP="001C2A87">
                  <w:pPr>
                    <w:pStyle w:val="Tabletext"/>
                    <w:framePr w:hSpace="180" w:wrap="around" w:vAnchor="text" w:hAnchor="text" w:x="57" w:y="1"/>
                    <w:spacing w:line="276" w:lineRule="auto"/>
                    <w:suppressOverlap/>
                    <w:rPr>
                      <w:rFonts w:ascii="Arial" w:hAnsi="Arial" w:cs="Arial"/>
                    </w:rPr>
                  </w:pPr>
                  <w:r w:rsidRPr="00684160">
                    <w:rPr>
                      <w:rFonts w:ascii="Arial" w:hAnsi="Arial" w:cs="Arial"/>
                    </w:rPr>
                    <w:t>2 hours timetabled; 4 lessons = 30 minutes per lesson</w:t>
                  </w:r>
                </w:p>
              </w:tc>
            </w:tr>
            <w:tr w:rsidR="00130060" w:rsidRPr="00684160" w14:paraId="79911643" w14:textId="77777777" w:rsidTr="006563DE">
              <w:tc>
                <w:tcPr>
                  <w:tcW w:w="2183" w:type="dxa"/>
                  <w:shd w:val="clear" w:color="auto" w:fill="F2CEED"/>
                </w:tcPr>
                <w:p w14:paraId="26372EC4" w14:textId="77777777" w:rsidR="00130060" w:rsidRPr="00A85125" w:rsidRDefault="00130060" w:rsidP="001C2A87">
                  <w:pPr>
                    <w:pStyle w:val="Tableheading"/>
                    <w:framePr w:hSpace="180" w:wrap="around" w:vAnchor="text" w:hAnchor="text" w:x="57" w:y="1"/>
                    <w:spacing w:line="276" w:lineRule="auto"/>
                    <w:suppressOverlap/>
                    <w:rPr>
                      <w:rFonts w:ascii="Arial" w:hAnsi="Arial"/>
                      <w:color w:val="D86DCB" w:themeColor="accent5" w:themeTint="99"/>
                    </w:rPr>
                  </w:pPr>
                  <w:r w:rsidRPr="00A85125">
                    <w:rPr>
                      <w:rFonts w:ascii="Arial" w:hAnsi="Arial"/>
                      <w:color w:val="D86DCB" w:themeColor="accent5" w:themeTint="99"/>
                    </w:rPr>
                    <w:t>PE</w:t>
                  </w:r>
                </w:p>
                <w:p w14:paraId="21F61BB1" w14:textId="77777777" w:rsidR="00130060" w:rsidRPr="00684160" w:rsidRDefault="00130060" w:rsidP="001C2A87">
                  <w:pPr>
                    <w:pStyle w:val="Tabletext"/>
                    <w:framePr w:hSpace="180" w:wrap="around" w:vAnchor="text" w:hAnchor="text" w:x="57" w:y="1"/>
                    <w:spacing w:line="276" w:lineRule="auto"/>
                    <w:suppressOverlap/>
                    <w:rPr>
                      <w:rFonts w:ascii="Arial" w:hAnsi="Arial" w:cs="Arial"/>
                      <w:lang w:val="en-IE"/>
                    </w:rPr>
                  </w:pPr>
                  <w:r w:rsidRPr="00684160">
                    <w:rPr>
                      <w:rFonts w:ascii="Arial" w:hAnsi="Arial" w:cs="Arial"/>
                    </w:rPr>
                    <w:t xml:space="preserve">4 hours timetabled; </w:t>
                  </w:r>
                  <w:r w:rsidRPr="00684160">
                    <w:rPr>
                      <w:rFonts w:ascii="Arial" w:hAnsi="Arial" w:cs="Arial"/>
                      <w:lang w:val="en-IE"/>
                    </w:rPr>
                    <w:t>3 lessons = 80 mins per lesson</w:t>
                  </w:r>
                </w:p>
              </w:tc>
            </w:tr>
          </w:tbl>
          <w:p w14:paraId="4E0FF4B0" w14:textId="77777777" w:rsidR="00130060" w:rsidRPr="00C37BFE" w:rsidRDefault="00130060" w:rsidP="006061A1">
            <w:pPr>
              <w:pStyle w:val="Tableheading"/>
              <w:spacing w:line="276" w:lineRule="auto"/>
              <w:rPr>
                <w:rFonts w:ascii="Arial" w:hAnsi="Arial"/>
              </w:rPr>
            </w:pPr>
            <w:r w:rsidRPr="00C37BFE">
              <w:rPr>
                <w:rFonts w:ascii="Arial" w:hAnsi="Arial"/>
              </w:rPr>
              <w:t>FN2 (Weeks 11–12) Unit 6 (pages 38–43)</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130060" w:rsidRPr="00684160" w14:paraId="07BBF896" w14:textId="77777777" w:rsidTr="00BF1D79">
              <w:tc>
                <w:tcPr>
                  <w:tcW w:w="2183" w:type="dxa"/>
                  <w:shd w:val="clear" w:color="auto" w:fill="E1FBFF"/>
                </w:tcPr>
                <w:p w14:paraId="117707C9" w14:textId="77777777" w:rsidR="00130060" w:rsidRPr="00A85125" w:rsidRDefault="00130060" w:rsidP="001C2A87">
                  <w:pPr>
                    <w:pStyle w:val="Tableheading"/>
                    <w:framePr w:hSpace="180" w:wrap="around" w:vAnchor="text" w:hAnchor="text" w:x="57" w:y="1"/>
                    <w:spacing w:line="276" w:lineRule="auto"/>
                    <w:suppressOverlap/>
                    <w:rPr>
                      <w:rFonts w:ascii="Arial" w:hAnsi="Arial"/>
                      <w:color w:val="48BCC3"/>
                    </w:rPr>
                  </w:pPr>
                  <w:r w:rsidRPr="00A85125">
                    <w:rPr>
                      <w:rFonts w:ascii="Arial" w:hAnsi="Arial"/>
                      <w:color w:val="48BCC3"/>
                    </w:rPr>
                    <w:t>SPHE</w:t>
                  </w:r>
                </w:p>
                <w:p w14:paraId="668B43FC" w14:textId="77777777" w:rsidR="00130060" w:rsidRPr="00684160" w:rsidRDefault="00130060" w:rsidP="001C2A87">
                  <w:pPr>
                    <w:pStyle w:val="Tabletext"/>
                    <w:framePr w:hSpace="180" w:wrap="around" w:vAnchor="text" w:hAnchor="text" w:x="57" w:y="1"/>
                    <w:spacing w:line="276" w:lineRule="auto"/>
                    <w:suppressOverlap/>
                    <w:rPr>
                      <w:rFonts w:ascii="Arial" w:hAnsi="Arial" w:cs="Arial"/>
                    </w:rPr>
                  </w:pPr>
                  <w:r w:rsidRPr="00684160">
                    <w:rPr>
                      <w:rFonts w:ascii="Arial" w:hAnsi="Arial" w:cs="Arial"/>
                    </w:rPr>
                    <w:lastRenderedPageBreak/>
                    <w:t>2 hours timetabled; 3 lessons = 40 minutes per lesson</w:t>
                  </w:r>
                </w:p>
              </w:tc>
            </w:tr>
            <w:tr w:rsidR="00130060" w:rsidRPr="004F4118" w14:paraId="1E10E4E4" w14:textId="77777777" w:rsidTr="00BF1D79">
              <w:tc>
                <w:tcPr>
                  <w:tcW w:w="2183" w:type="dxa"/>
                  <w:shd w:val="clear" w:color="auto" w:fill="F2CEED" w:themeFill="accent5" w:themeFillTint="33"/>
                </w:tcPr>
                <w:p w14:paraId="513C4465" w14:textId="77777777" w:rsidR="00130060" w:rsidRPr="004F4118" w:rsidRDefault="00130060" w:rsidP="001C2A87">
                  <w:pPr>
                    <w:pStyle w:val="Tableheading"/>
                    <w:framePr w:hSpace="180" w:wrap="around" w:vAnchor="text" w:hAnchor="text" w:x="57" w:y="1"/>
                    <w:spacing w:line="276" w:lineRule="auto"/>
                    <w:suppressOverlap/>
                    <w:rPr>
                      <w:rFonts w:ascii="Arial" w:hAnsi="Arial"/>
                      <w:color w:val="D86DCB" w:themeColor="accent5" w:themeTint="99"/>
                    </w:rPr>
                  </w:pPr>
                  <w:r w:rsidRPr="004F4118">
                    <w:rPr>
                      <w:rFonts w:ascii="Arial" w:hAnsi="Arial"/>
                      <w:color w:val="D86DCB" w:themeColor="accent5" w:themeTint="99"/>
                    </w:rPr>
                    <w:lastRenderedPageBreak/>
                    <w:t>PE</w:t>
                  </w:r>
                </w:p>
                <w:p w14:paraId="1018AF7C" w14:textId="77777777" w:rsidR="00130060" w:rsidRPr="004F4118" w:rsidRDefault="00130060" w:rsidP="001C2A87">
                  <w:pPr>
                    <w:pStyle w:val="Tabletext"/>
                    <w:framePr w:hSpace="180" w:wrap="around" w:vAnchor="text" w:hAnchor="text" w:x="57" w:y="1"/>
                    <w:spacing w:line="276" w:lineRule="auto"/>
                    <w:suppressOverlap/>
                    <w:rPr>
                      <w:rFonts w:ascii="Arial" w:hAnsi="Arial" w:cs="Arial"/>
                      <w:color w:val="000000"/>
                    </w:rPr>
                  </w:pPr>
                  <w:r w:rsidRPr="004F4118">
                    <w:rPr>
                      <w:rFonts w:ascii="Arial" w:hAnsi="Arial" w:cs="Arial"/>
                      <w:color w:val="000000"/>
                    </w:rPr>
                    <w:t>4 hours timetabled; 3 lessons = 80 mins per lesson</w:t>
                  </w:r>
                </w:p>
              </w:tc>
            </w:tr>
          </w:tbl>
          <w:p w14:paraId="76D2F81B" w14:textId="77777777" w:rsidR="00130060" w:rsidRPr="00684160" w:rsidRDefault="00130060" w:rsidP="006061A1">
            <w:pPr>
              <w:spacing w:line="276" w:lineRule="auto"/>
              <w:rPr>
                <w:rFonts w:ascii="Arial" w:hAnsi="Arial" w:cs="Arial"/>
              </w:rPr>
            </w:pPr>
          </w:p>
        </w:tc>
        <w:tc>
          <w:tcPr>
            <w:tcW w:w="2835" w:type="dxa"/>
            <w:tcBorders>
              <w:top w:val="single" w:sz="24" w:space="0" w:color="FFFFFF"/>
              <w:left w:val="single" w:sz="24" w:space="0" w:color="FFFFFF"/>
              <w:bottom w:val="single" w:sz="24" w:space="0" w:color="FFFFFF"/>
              <w:right w:val="single" w:sz="24" w:space="0" w:color="FFFFFF"/>
            </w:tcBorders>
            <w:shd w:val="clear" w:color="auto" w:fill="F2F2F2" w:themeFill="background1" w:themeFillShade="F2"/>
          </w:tcPr>
          <w:p w14:paraId="1685231D" w14:textId="77777777" w:rsidR="00130060" w:rsidRPr="00684160" w:rsidRDefault="00130060" w:rsidP="006061A1">
            <w:pPr>
              <w:pStyle w:val="Tabletext"/>
              <w:spacing w:line="276" w:lineRule="auto"/>
              <w:rPr>
                <w:rFonts w:ascii="Arial" w:hAnsi="Arial" w:cs="Arial"/>
              </w:rPr>
            </w:pPr>
            <w:r w:rsidRPr="00684160">
              <w:rPr>
                <w:rFonts w:ascii="Arial" w:hAnsi="Arial" w:cs="Arial"/>
              </w:rPr>
              <w:lastRenderedPageBreak/>
              <w:t>Community and Belonging/Rights and fairness</w:t>
            </w:r>
          </w:p>
        </w:tc>
        <w:tc>
          <w:tcPr>
            <w:tcW w:w="8647" w:type="dxa"/>
            <w:tcBorders>
              <w:top w:val="single" w:sz="24" w:space="0" w:color="FFFFFF"/>
              <w:left w:val="single" w:sz="24" w:space="0" w:color="FFFFFF"/>
              <w:bottom w:val="single" w:sz="24" w:space="0" w:color="FFFFFF"/>
              <w:right w:val="nil"/>
            </w:tcBorders>
            <w:shd w:val="clear" w:color="auto" w:fill="F2F2F2" w:themeFill="background1" w:themeFillShade="F2"/>
          </w:tcPr>
          <w:p w14:paraId="0CA0DA64" w14:textId="77777777" w:rsidR="00130060" w:rsidRPr="00852BF6" w:rsidRDefault="00130060" w:rsidP="006061A1">
            <w:pPr>
              <w:pStyle w:val="Tableheading"/>
              <w:spacing w:line="276" w:lineRule="auto"/>
              <w:rPr>
                <w:rFonts w:ascii="Arial" w:hAnsi="Arial"/>
                <w:color w:val="D86DCB" w:themeColor="accent5" w:themeTint="99"/>
              </w:rPr>
            </w:pPr>
            <w:r w:rsidRPr="00852BF6">
              <w:rPr>
                <w:rFonts w:ascii="Arial" w:hAnsi="Arial"/>
                <w:color w:val="D86DCB" w:themeColor="accent5" w:themeTint="99"/>
              </w:rPr>
              <w:t>PE</w:t>
            </w:r>
          </w:p>
          <w:p w14:paraId="11E6F36A" w14:textId="77777777" w:rsidR="00130060" w:rsidRPr="00684160" w:rsidRDefault="00130060" w:rsidP="006061A1">
            <w:pPr>
              <w:pStyle w:val="Learningoutcome"/>
              <w:spacing w:line="276" w:lineRule="auto"/>
              <w:rPr>
                <w:rFonts w:ascii="Arial" w:hAnsi="Arial" w:cs="Arial"/>
              </w:rPr>
            </w:pPr>
            <w:r w:rsidRPr="00684160">
              <w:rPr>
                <w:rFonts w:ascii="Arial" w:hAnsi="Arial" w:cs="Arial"/>
              </w:rPr>
              <w:t>practise key features of fair play and recognise its importance for participation, rules and etiquette in physical activities and/or sports.</w:t>
            </w:r>
          </w:p>
          <w:p w14:paraId="2DA320A4" w14:textId="77777777" w:rsidR="00130060" w:rsidRDefault="00130060" w:rsidP="006061A1">
            <w:pPr>
              <w:pStyle w:val="Tableheading"/>
              <w:spacing w:line="276" w:lineRule="auto"/>
              <w:rPr>
                <w:rFonts w:ascii="Arial" w:hAnsi="Arial"/>
                <w:color w:val="48BCC3"/>
              </w:rPr>
            </w:pPr>
          </w:p>
          <w:p w14:paraId="6414EF1D" w14:textId="7420E94D" w:rsidR="00130060" w:rsidRPr="00852BF6" w:rsidRDefault="00130060" w:rsidP="006061A1">
            <w:pPr>
              <w:pStyle w:val="Tableheading"/>
              <w:spacing w:line="276" w:lineRule="auto"/>
              <w:rPr>
                <w:rFonts w:ascii="Arial" w:hAnsi="Arial"/>
                <w:color w:val="48BCC3"/>
              </w:rPr>
            </w:pPr>
            <w:r w:rsidRPr="00852BF6">
              <w:rPr>
                <w:rFonts w:ascii="Arial" w:hAnsi="Arial"/>
                <w:color w:val="48BCC3"/>
              </w:rPr>
              <w:t>SPHE</w:t>
            </w:r>
          </w:p>
          <w:p w14:paraId="122621ED" w14:textId="77777777" w:rsidR="00130060" w:rsidRPr="00684160" w:rsidRDefault="00130060" w:rsidP="006061A1">
            <w:pPr>
              <w:pStyle w:val="Learningoutcome"/>
              <w:spacing w:line="276" w:lineRule="auto"/>
              <w:rPr>
                <w:rFonts w:ascii="Arial" w:hAnsi="Arial" w:cs="Arial"/>
              </w:rPr>
            </w:pPr>
            <w:r w:rsidRPr="00684160">
              <w:rPr>
                <w:rFonts w:ascii="Arial" w:hAnsi="Arial" w:cs="Arial"/>
              </w:rPr>
              <w:t xml:space="preserve">describe the importance of rights, fairness, equity and equality. </w:t>
            </w:r>
          </w:p>
          <w:p w14:paraId="5BF03446" w14:textId="77777777" w:rsidR="00130060" w:rsidRPr="00684160" w:rsidRDefault="00130060" w:rsidP="006061A1">
            <w:pPr>
              <w:pStyle w:val="Learningoutcome"/>
              <w:spacing w:line="276" w:lineRule="auto"/>
              <w:rPr>
                <w:rFonts w:ascii="Arial" w:hAnsi="Arial" w:cs="Arial"/>
              </w:rPr>
            </w:pPr>
            <w:r w:rsidRPr="00684160">
              <w:rPr>
                <w:rFonts w:ascii="Arial" w:hAnsi="Arial" w:cs="Arial"/>
              </w:rPr>
              <w:t>recognise examples of stereotypes (including gender stereotypes), inequality and discrimination, and explore appropriate responses to stand up for oneself and others.</w:t>
            </w:r>
          </w:p>
        </w:tc>
      </w:tr>
      <w:tr w:rsidR="00130060" w:rsidRPr="004C426E" w14:paraId="117D695C" w14:textId="77777777" w:rsidTr="00C22DB0">
        <w:trPr>
          <w:trHeight w:val="1369"/>
        </w:trPr>
        <w:tc>
          <w:tcPr>
            <w:tcW w:w="1418" w:type="dxa"/>
            <w:vMerge/>
            <w:tcBorders>
              <w:left w:val="nil"/>
              <w:right w:val="single" w:sz="24" w:space="0" w:color="FFFFFF"/>
            </w:tcBorders>
            <w:shd w:val="clear" w:color="auto" w:fill="E8E8E8" w:themeFill="background2"/>
          </w:tcPr>
          <w:p w14:paraId="63AD7914" w14:textId="0AE731AE" w:rsidR="00130060" w:rsidRPr="0069358E" w:rsidRDefault="00130060" w:rsidP="0002520E">
            <w:pPr>
              <w:pStyle w:val="Tableheading"/>
              <w:spacing w:line="276" w:lineRule="auto"/>
              <w:ind w:left="0"/>
              <w:rPr>
                <w:rFonts w:ascii="Arial" w:hAnsi="Arial"/>
                <w:b w:val="0"/>
                <w:bCs w:val="0"/>
              </w:rPr>
            </w:pPr>
          </w:p>
        </w:tc>
        <w:tc>
          <w:tcPr>
            <w:tcW w:w="2551" w:type="dxa"/>
            <w:vMerge/>
            <w:tcBorders>
              <w:top w:val="single" w:sz="24" w:space="0" w:color="FFFFFF"/>
              <w:left w:val="single" w:sz="24" w:space="0" w:color="FFFFFF"/>
              <w:bottom w:val="single" w:sz="24" w:space="0" w:color="FFFFFF"/>
              <w:right w:val="single" w:sz="24" w:space="0" w:color="FFFFFF" w:themeColor="background1"/>
            </w:tcBorders>
            <w:shd w:val="clear" w:color="auto" w:fill="F2F2F2" w:themeFill="background1" w:themeFillShade="F2"/>
          </w:tcPr>
          <w:p w14:paraId="110AF1C6" w14:textId="77777777" w:rsidR="00130060" w:rsidRPr="00852BF6" w:rsidRDefault="00130060" w:rsidP="006061A1">
            <w:pPr>
              <w:spacing w:line="276" w:lineRule="auto"/>
              <w:ind w:left="0"/>
              <w:rPr>
                <w:rFonts w:ascii="Arial" w:hAnsi="Arial" w:cs="Arial"/>
              </w:rPr>
            </w:pPr>
          </w:p>
        </w:tc>
        <w:tc>
          <w:tcPr>
            <w:tcW w:w="2835" w:type="dxa"/>
            <w:tcBorders>
              <w:top w:val="single" w:sz="24" w:space="0" w:color="FFFFFF"/>
              <w:left w:val="single" w:sz="24" w:space="0" w:color="FFFFFF" w:themeColor="background1"/>
              <w:bottom w:val="single" w:sz="24" w:space="0" w:color="FFFFFF"/>
              <w:right w:val="single" w:sz="24" w:space="0" w:color="FFFFFF"/>
            </w:tcBorders>
            <w:shd w:val="clear" w:color="auto" w:fill="F2F2F2" w:themeFill="background1" w:themeFillShade="F2"/>
          </w:tcPr>
          <w:p w14:paraId="6BE9F5EB" w14:textId="77777777" w:rsidR="00130060" w:rsidRPr="00E6421F" w:rsidRDefault="00130060" w:rsidP="006061A1">
            <w:pPr>
              <w:pStyle w:val="Tabletext"/>
              <w:spacing w:line="276" w:lineRule="auto"/>
              <w:rPr>
                <w:rFonts w:ascii="Arial" w:hAnsi="Arial" w:cs="Arial"/>
                <w:color w:val="000000" w:themeColor="text1"/>
              </w:rPr>
            </w:pPr>
            <w:r w:rsidRPr="00E6421F">
              <w:rPr>
                <w:rFonts w:ascii="Arial" w:hAnsi="Arial" w:cs="Arial"/>
                <w:color w:val="000000" w:themeColor="text1"/>
              </w:rPr>
              <w:t xml:space="preserve">Movement </w:t>
            </w:r>
            <w:r w:rsidRPr="00F96FCE">
              <w:rPr>
                <w:rFonts w:ascii="Arial" w:hAnsi="Arial" w:cs="Arial"/>
                <w:color w:val="000000" w:themeColor="text1"/>
              </w:rPr>
              <w:t>Competence/Movement skills (</w:t>
            </w:r>
            <w:r w:rsidRPr="00F96FCE">
              <w:rPr>
                <w:rStyle w:val="FundamentalMovementSkill"/>
                <w:rFonts w:ascii="Arial" w:hAnsi="Arial" w:cs="Arial"/>
                <w:bCs/>
                <w:color w:val="D86DCB" w:themeColor="accent5" w:themeTint="99"/>
              </w:rPr>
              <w:t>Catching</w:t>
            </w:r>
            <w:r w:rsidRPr="00F96FCE">
              <w:rPr>
                <w:rFonts w:ascii="Arial" w:hAnsi="Arial" w:cs="Arial"/>
                <w:color w:val="000000" w:themeColor="text1"/>
              </w:rPr>
              <w:t>)</w:t>
            </w:r>
          </w:p>
        </w:tc>
        <w:tc>
          <w:tcPr>
            <w:tcW w:w="8647" w:type="dxa"/>
            <w:tcBorders>
              <w:top w:val="single" w:sz="24" w:space="0" w:color="FFFFFF"/>
              <w:left w:val="single" w:sz="24" w:space="0" w:color="FFFFFF"/>
              <w:bottom w:val="single" w:sz="24" w:space="0" w:color="FFFFFF"/>
              <w:right w:val="nil"/>
            </w:tcBorders>
            <w:shd w:val="clear" w:color="auto" w:fill="F2F2F2" w:themeFill="background1" w:themeFillShade="F2"/>
          </w:tcPr>
          <w:p w14:paraId="4CEAFD84" w14:textId="77777777" w:rsidR="00130060" w:rsidRPr="00852BF6" w:rsidRDefault="00130060" w:rsidP="006061A1">
            <w:pPr>
              <w:pStyle w:val="Tableheading"/>
              <w:spacing w:line="276" w:lineRule="auto"/>
              <w:rPr>
                <w:rFonts w:ascii="Arial" w:hAnsi="Arial"/>
                <w:color w:val="D86DCB" w:themeColor="accent5" w:themeTint="99"/>
              </w:rPr>
            </w:pPr>
            <w:r w:rsidRPr="00852BF6">
              <w:rPr>
                <w:rFonts w:ascii="Arial" w:hAnsi="Arial"/>
                <w:color w:val="D86DCB" w:themeColor="accent5" w:themeTint="99"/>
              </w:rPr>
              <w:t>PE</w:t>
            </w:r>
          </w:p>
          <w:p w14:paraId="628E7AB8" w14:textId="77777777" w:rsidR="00130060" w:rsidRPr="00852BF6" w:rsidRDefault="00130060" w:rsidP="006061A1">
            <w:pPr>
              <w:pStyle w:val="Learningoutcome"/>
              <w:spacing w:line="276" w:lineRule="auto"/>
              <w:rPr>
                <w:rFonts w:ascii="Arial" w:hAnsi="Arial" w:cs="Arial"/>
              </w:rPr>
            </w:pPr>
            <w:r w:rsidRPr="00852BF6">
              <w:rPr>
                <w:rFonts w:ascii="Arial" w:hAnsi="Arial" w:cs="Arial"/>
              </w:rPr>
              <w:t>adjust and apply, with increasing confidence, a range of manipulative movement skills such as catching, throwing, kicking and striking with the hand/implement through a range of the PE activity areas.</w:t>
            </w:r>
          </w:p>
          <w:p w14:paraId="0F06C342" w14:textId="77777777" w:rsidR="00130060" w:rsidRPr="00852BF6" w:rsidRDefault="00130060" w:rsidP="006061A1">
            <w:pPr>
              <w:pStyle w:val="Learningoutcome"/>
              <w:spacing w:line="276" w:lineRule="auto"/>
              <w:rPr>
                <w:rFonts w:ascii="Arial" w:hAnsi="Arial" w:cs="Arial"/>
              </w:rPr>
            </w:pPr>
            <w:r w:rsidRPr="00852BF6">
              <w:rPr>
                <w:rFonts w:ascii="Arial" w:hAnsi="Arial" w:cs="Arial"/>
              </w:rPr>
              <w:lastRenderedPageBreak/>
              <w:t xml:space="preserve">adjust and apply, with increasing confidence, activity specific movement skills through a range of the PE activity areas. </w:t>
            </w:r>
          </w:p>
        </w:tc>
      </w:tr>
      <w:tr w:rsidR="00130060" w:rsidRPr="004C426E" w14:paraId="5C261A39" w14:textId="77777777" w:rsidTr="00C22DB0">
        <w:trPr>
          <w:trHeight w:val="2307"/>
        </w:trPr>
        <w:tc>
          <w:tcPr>
            <w:tcW w:w="1418" w:type="dxa"/>
            <w:vMerge/>
            <w:tcBorders>
              <w:left w:val="nil"/>
              <w:bottom w:val="single" w:sz="24" w:space="0" w:color="7030A0"/>
              <w:right w:val="single" w:sz="24" w:space="0" w:color="FFFFFF"/>
            </w:tcBorders>
            <w:shd w:val="clear" w:color="auto" w:fill="E8E8E8" w:themeFill="background2"/>
          </w:tcPr>
          <w:p w14:paraId="133FB29C" w14:textId="4039D133" w:rsidR="00130060" w:rsidRPr="0069358E" w:rsidRDefault="00130060" w:rsidP="006061A1">
            <w:pPr>
              <w:pStyle w:val="Tableheading"/>
              <w:spacing w:line="276" w:lineRule="auto"/>
              <w:ind w:left="0"/>
              <w:rPr>
                <w:rFonts w:ascii="Arial" w:hAnsi="Arial"/>
              </w:rPr>
            </w:pPr>
          </w:p>
        </w:tc>
        <w:tc>
          <w:tcPr>
            <w:tcW w:w="2551" w:type="dxa"/>
            <w:vMerge/>
            <w:tcBorders>
              <w:top w:val="single" w:sz="24" w:space="0" w:color="FFFFFF"/>
              <w:left w:val="single" w:sz="24" w:space="0" w:color="FFFFFF"/>
              <w:bottom w:val="single" w:sz="24" w:space="0" w:color="7030A0"/>
              <w:right w:val="single" w:sz="24" w:space="0" w:color="FFFFFF" w:themeColor="background1"/>
            </w:tcBorders>
            <w:shd w:val="clear" w:color="auto" w:fill="F2F2F2" w:themeFill="background1" w:themeFillShade="F2"/>
          </w:tcPr>
          <w:p w14:paraId="0DB3C964" w14:textId="77777777" w:rsidR="00130060" w:rsidRPr="00852BF6" w:rsidRDefault="00130060" w:rsidP="006061A1">
            <w:pPr>
              <w:spacing w:line="276" w:lineRule="auto"/>
              <w:ind w:left="0"/>
              <w:rPr>
                <w:rFonts w:ascii="Arial" w:hAnsi="Arial" w:cs="Arial"/>
              </w:rPr>
            </w:pPr>
          </w:p>
        </w:tc>
        <w:tc>
          <w:tcPr>
            <w:tcW w:w="2835" w:type="dxa"/>
            <w:tcBorders>
              <w:top w:val="single" w:sz="24" w:space="0" w:color="FFFFFF"/>
              <w:left w:val="single" w:sz="24" w:space="0" w:color="FFFFFF" w:themeColor="background1"/>
              <w:bottom w:val="single" w:sz="24" w:space="0" w:color="7030A0"/>
              <w:right w:val="single" w:sz="24" w:space="0" w:color="FFFFFF" w:themeColor="background1"/>
            </w:tcBorders>
            <w:shd w:val="clear" w:color="auto" w:fill="F2F2F2" w:themeFill="background1" w:themeFillShade="F2"/>
          </w:tcPr>
          <w:p w14:paraId="4541B614" w14:textId="77777777" w:rsidR="00130060" w:rsidRPr="00E6421F" w:rsidRDefault="00130060" w:rsidP="006061A1">
            <w:pPr>
              <w:pStyle w:val="Tabletext"/>
              <w:spacing w:line="276" w:lineRule="auto"/>
              <w:rPr>
                <w:rFonts w:ascii="Arial" w:hAnsi="Arial" w:cs="Arial"/>
                <w:color w:val="000000" w:themeColor="text1"/>
              </w:rPr>
            </w:pPr>
            <w:r w:rsidRPr="00E6421F">
              <w:rPr>
                <w:rFonts w:ascii="Arial" w:hAnsi="Arial" w:cs="Arial"/>
                <w:color w:val="000000" w:themeColor="text1"/>
              </w:rPr>
              <w:t>Movement Competence/Movement strategies</w:t>
            </w:r>
          </w:p>
        </w:tc>
        <w:tc>
          <w:tcPr>
            <w:tcW w:w="8647" w:type="dxa"/>
            <w:tcBorders>
              <w:top w:val="single" w:sz="24" w:space="0" w:color="FFFFFF"/>
              <w:left w:val="single" w:sz="24" w:space="0" w:color="FFFFFF" w:themeColor="background1"/>
              <w:bottom w:val="single" w:sz="24" w:space="0" w:color="7030A0"/>
              <w:right w:val="nil"/>
            </w:tcBorders>
            <w:shd w:val="clear" w:color="auto" w:fill="F2F2F2" w:themeFill="background1" w:themeFillShade="F2"/>
          </w:tcPr>
          <w:p w14:paraId="6E0C979A" w14:textId="77777777" w:rsidR="00130060" w:rsidRPr="000F1BFF" w:rsidRDefault="00130060" w:rsidP="006061A1">
            <w:pPr>
              <w:pStyle w:val="Tableheading"/>
              <w:spacing w:line="276" w:lineRule="auto"/>
              <w:rPr>
                <w:rFonts w:ascii="Arial" w:hAnsi="Arial"/>
                <w:color w:val="D86DCB" w:themeColor="accent5" w:themeTint="99"/>
              </w:rPr>
            </w:pPr>
            <w:r w:rsidRPr="000F1BFF">
              <w:rPr>
                <w:rFonts w:ascii="Arial" w:hAnsi="Arial"/>
                <w:color w:val="D86DCB" w:themeColor="accent5" w:themeTint="99"/>
              </w:rPr>
              <w:t>PE</w:t>
            </w:r>
          </w:p>
          <w:p w14:paraId="7746A0C1" w14:textId="77777777" w:rsidR="00130060" w:rsidRPr="00FC41FB" w:rsidRDefault="00130060" w:rsidP="006061A1">
            <w:pPr>
              <w:pStyle w:val="Learningoutcome"/>
              <w:spacing w:line="276" w:lineRule="auto"/>
              <w:rPr>
                <w:rFonts w:ascii="Arial" w:hAnsi="Arial" w:cs="Arial"/>
                <w:color w:val="000000" w:themeColor="text1"/>
              </w:rPr>
            </w:pPr>
            <w:r w:rsidRPr="00FC41FB">
              <w:rPr>
                <w:rFonts w:ascii="Arial" w:hAnsi="Arial" w:cs="Arial"/>
                <w:color w:val="000000" w:themeColor="text1"/>
              </w:rPr>
              <w:t>adjust and apply problem-solving, tactics and strategies through a range of the PE activity areas.</w:t>
            </w:r>
          </w:p>
          <w:p w14:paraId="6B920711" w14:textId="77777777" w:rsidR="00130060" w:rsidRPr="00034673" w:rsidRDefault="00130060" w:rsidP="006061A1">
            <w:pPr>
              <w:pStyle w:val="Learningoutcome"/>
              <w:spacing w:line="276" w:lineRule="auto"/>
              <w:rPr>
                <w:rFonts w:ascii="Arial" w:hAnsi="Arial" w:cs="Arial"/>
                <w:color w:val="A02B93"/>
              </w:rPr>
            </w:pPr>
            <w:r w:rsidRPr="00FC41FB">
              <w:rPr>
                <w:rFonts w:ascii="Arial" w:hAnsi="Arial" w:cs="Arial"/>
                <w:color w:val="000000" w:themeColor="text1"/>
              </w:rPr>
              <w:t>adjust and apply strategies that optimise challenge for themselves and others through a range of the PE activity areas.</w:t>
            </w:r>
          </w:p>
        </w:tc>
      </w:tr>
      <w:tr w:rsidR="001734D3" w:rsidRPr="004C426E" w14:paraId="1F821AA4" w14:textId="77777777" w:rsidTr="003C3E97">
        <w:tc>
          <w:tcPr>
            <w:tcW w:w="15451" w:type="dxa"/>
            <w:gridSpan w:val="4"/>
            <w:tcBorders>
              <w:top w:val="single" w:sz="24" w:space="0" w:color="7030A0"/>
              <w:left w:val="nil"/>
              <w:bottom w:val="single" w:sz="24" w:space="0" w:color="7030A0"/>
              <w:right w:val="nil"/>
            </w:tcBorders>
            <w:shd w:val="clear" w:color="auto" w:fill="E8DDFF"/>
          </w:tcPr>
          <w:p w14:paraId="4131687B" w14:textId="779BBB06" w:rsidR="001734D3" w:rsidRPr="001254F2" w:rsidRDefault="001734D3" w:rsidP="006061A1">
            <w:pPr>
              <w:spacing w:before="120" w:after="120"/>
              <w:ind w:left="0"/>
              <w:rPr>
                <w:sz w:val="28"/>
                <w:szCs w:val="28"/>
              </w:rPr>
            </w:pPr>
            <w:r w:rsidRPr="001254F2">
              <w:rPr>
                <w:rStyle w:val="TableheadingChar"/>
                <w:color w:val="7030A0"/>
                <w:sz w:val="28"/>
                <w:szCs w:val="28"/>
              </w:rPr>
              <w:t>December</w:t>
            </w:r>
            <w:r w:rsidRPr="001254F2">
              <w:rPr>
                <w:color w:val="7030A0"/>
                <w:sz w:val="28"/>
                <w:szCs w:val="28"/>
              </w:rPr>
              <w:t xml:space="preserve"> </w:t>
            </w:r>
          </w:p>
        </w:tc>
      </w:tr>
      <w:tr w:rsidR="003A0E3F" w:rsidRPr="004C426E" w14:paraId="0A3A5E66" w14:textId="77777777" w:rsidTr="00992BC2">
        <w:trPr>
          <w:trHeight w:val="554"/>
        </w:trPr>
        <w:tc>
          <w:tcPr>
            <w:tcW w:w="1418" w:type="dxa"/>
            <w:tcBorders>
              <w:top w:val="single" w:sz="24" w:space="0" w:color="7030A0"/>
              <w:left w:val="nil"/>
              <w:bottom w:val="single" w:sz="24" w:space="0" w:color="FFFFFF"/>
              <w:right w:val="single" w:sz="24" w:space="0" w:color="FFFFFF" w:themeColor="background1"/>
            </w:tcBorders>
            <w:shd w:val="clear" w:color="auto" w:fill="D9D9D9" w:themeFill="background1" w:themeFillShade="D9"/>
          </w:tcPr>
          <w:p w14:paraId="374D0632" w14:textId="3272DDAE" w:rsidR="003A0E3F" w:rsidRPr="003F6ECD" w:rsidRDefault="003A0E3F" w:rsidP="003A0E3F">
            <w:pPr>
              <w:pStyle w:val="Tableheading"/>
              <w:spacing w:line="276" w:lineRule="auto"/>
              <w:ind w:left="0"/>
              <w:rPr>
                <w:rFonts w:ascii="Arial" w:hAnsi="Arial"/>
                <w:color w:val="7030A0"/>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551" w:type="dxa"/>
            <w:tcBorders>
              <w:top w:val="single" w:sz="24" w:space="0" w:color="7030A0"/>
              <w:left w:val="single" w:sz="24" w:space="0" w:color="FFFFFF" w:themeColor="background1"/>
              <w:bottom w:val="single" w:sz="24" w:space="0" w:color="FFFFFF"/>
              <w:right w:val="single" w:sz="24" w:space="0" w:color="FFFFFF" w:themeColor="background1"/>
            </w:tcBorders>
            <w:shd w:val="clear" w:color="auto" w:fill="D9D9D9" w:themeFill="background1" w:themeFillShade="D9"/>
          </w:tcPr>
          <w:p w14:paraId="20F38ABA" w14:textId="7BAF1D65" w:rsidR="003A0E3F" w:rsidRPr="00E01EB4" w:rsidRDefault="003A0E3F" w:rsidP="003A0E3F">
            <w:pPr>
              <w:pStyle w:val="Tableheading"/>
              <w:spacing w:line="276" w:lineRule="auto"/>
              <w:rPr>
                <w:rFonts w:ascii="Arial" w:hAnsi="Arial"/>
              </w:rPr>
            </w:pPr>
            <w:r w:rsidRPr="002516E3">
              <w:rPr>
                <w:rFonts w:ascii="Arial" w:hAnsi="Arial"/>
                <w:color w:val="000000" w:themeColor="text1"/>
              </w:rPr>
              <w:t>Lesson Timings</w:t>
            </w:r>
          </w:p>
        </w:tc>
        <w:tc>
          <w:tcPr>
            <w:tcW w:w="2835" w:type="dxa"/>
            <w:tcBorders>
              <w:top w:val="single" w:sz="24" w:space="0" w:color="7030A0"/>
              <w:left w:val="single" w:sz="24" w:space="0" w:color="FFFFFF" w:themeColor="background1"/>
              <w:bottom w:val="single" w:sz="24" w:space="0" w:color="FFFFFF"/>
              <w:right w:val="single" w:sz="24" w:space="0" w:color="FFFFFF" w:themeColor="background1"/>
            </w:tcBorders>
            <w:shd w:val="clear" w:color="auto" w:fill="D9D9D9" w:themeFill="background1" w:themeFillShade="D9"/>
          </w:tcPr>
          <w:p w14:paraId="3A1DBDE3" w14:textId="0807ACF2" w:rsidR="003A0E3F" w:rsidRPr="00852BF6" w:rsidRDefault="003A0E3F" w:rsidP="003A0E3F">
            <w:pPr>
              <w:pStyle w:val="Tabletext"/>
              <w:spacing w:line="276" w:lineRule="auto"/>
              <w:ind w:left="0"/>
              <w:rPr>
                <w:rFonts w:ascii="Arial" w:hAnsi="Arial" w:cs="Arial"/>
              </w:rPr>
            </w:pPr>
            <w:r w:rsidRPr="002516E3">
              <w:rPr>
                <w:rFonts w:ascii="Arial" w:hAnsi="Arial"/>
                <w:b/>
                <w:bCs/>
                <w:color w:val="000000" w:themeColor="text1"/>
              </w:rPr>
              <w:t>Strand/Strand Unit</w:t>
            </w:r>
          </w:p>
        </w:tc>
        <w:tc>
          <w:tcPr>
            <w:tcW w:w="8647" w:type="dxa"/>
            <w:tcBorders>
              <w:top w:val="single" w:sz="24" w:space="0" w:color="7030A0"/>
              <w:left w:val="single" w:sz="24" w:space="0" w:color="FFFFFF" w:themeColor="background1"/>
              <w:bottom w:val="single" w:sz="24" w:space="0" w:color="FFFFFF"/>
              <w:right w:val="nil"/>
            </w:tcBorders>
            <w:shd w:val="clear" w:color="auto" w:fill="D9D9D9" w:themeFill="background1" w:themeFillShade="D9"/>
          </w:tcPr>
          <w:p w14:paraId="29828021" w14:textId="77777777" w:rsidR="003A0E3F" w:rsidRPr="002516E3" w:rsidRDefault="003A0E3F" w:rsidP="003A0E3F">
            <w:pPr>
              <w:pStyle w:val="Tableheading2centred"/>
              <w:jc w:val="left"/>
              <w:rPr>
                <w:rFonts w:ascii="Arial" w:hAnsi="Arial"/>
                <w:color w:val="000000" w:themeColor="text1"/>
              </w:rPr>
            </w:pPr>
            <w:r w:rsidRPr="002516E3">
              <w:rPr>
                <w:rFonts w:ascii="Arial" w:hAnsi="Arial"/>
                <w:color w:val="000000" w:themeColor="text1"/>
              </w:rPr>
              <w:t>Learning Outcomes</w:t>
            </w:r>
          </w:p>
          <w:p w14:paraId="220A8FC6" w14:textId="0E7A3F05" w:rsidR="003A0E3F" w:rsidRPr="00852BF6" w:rsidRDefault="003A0E3F" w:rsidP="003A0E3F">
            <w:pPr>
              <w:pStyle w:val="Tableheading"/>
              <w:spacing w:line="276" w:lineRule="auto"/>
              <w:rPr>
                <w:rFonts w:ascii="Arial" w:hAnsi="Arial"/>
                <w:color w:val="48BCC3"/>
              </w:rPr>
            </w:pPr>
            <w:r w:rsidRPr="002516E3">
              <w:rPr>
                <w:rStyle w:val="Tabletextitals"/>
                <w:rFonts w:ascii="Arial" w:hAnsi="Arial"/>
                <w:b w:val="0"/>
                <w:bCs w:val="0"/>
                <w:color w:val="000000" w:themeColor="text1"/>
              </w:rPr>
              <w:t xml:space="preserve">Through appropriately playful and engaging learning experiences, children should </w:t>
            </w:r>
            <w:r>
              <w:rPr>
                <w:rStyle w:val="Tabletextitals"/>
                <w:rFonts w:ascii="Arial" w:hAnsi="Arial"/>
                <w:b w:val="0"/>
                <w:bCs w:val="0"/>
                <w:color w:val="000000" w:themeColor="text1"/>
              </w:rPr>
              <w:br/>
            </w:r>
            <w:r w:rsidRPr="002516E3">
              <w:rPr>
                <w:rStyle w:val="Tabletextitals"/>
                <w:rFonts w:ascii="Arial" w:hAnsi="Arial"/>
                <w:b w:val="0"/>
                <w:bCs w:val="0"/>
                <w:color w:val="000000" w:themeColor="text1"/>
              </w:rPr>
              <w:t>be able to:</w:t>
            </w:r>
          </w:p>
        </w:tc>
      </w:tr>
      <w:tr w:rsidR="0057620D" w:rsidRPr="004C426E" w14:paraId="33A16BD4" w14:textId="77777777" w:rsidTr="00C22DB0">
        <w:trPr>
          <w:trHeight w:val="2656"/>
        </w:trPr>
        <w:tc>
          <w:tcPr>
            <w:tcW w:w="1418" w:type="dxa"/>
            <w:vMerge w:val="restart"/>
            <w:tcBorders>
              <w:top w:val="single" w:sz="24" w:space="0" w:color="FFFFFF"/>
              <w:left w:val="nil"/>
              <w:bottom w:val="single" w:sz="4" w:space="0" w:color="auto"/>
              <w:right w:val="single" w:sz="24" w:space="0" w:color="FFFFFF" w:themeColor="background1"/>
            </w:tcBorders>
            <w:shd w:val="clear" w:color="auto" w:fill="E8E8E8" w:themeFill="background2"/>
          </w:tcPr>
          <w:p w14:paraId="495CB94D" w14:textId="77777777" w:rsidR="0057620D" w:rsidRDefault="0057620D" w:rsidP="006061A1">
            <w:pPr>
              <w:pStyle w:val="Tableheading"/>
              <w:spacing w:line="276" w:lineRule="auto"/>
              <w:ind w:left="0"/>
              <w:rPr>
                <w:rFonts w:ascii="Arial" w:hAnsi="Arial"/>
                <w:color w:val="7030A0"/>
              </w:rPr>
            </w:pPr>
            <w:r w:rsidRPr="003F6ECD">
              <w:rPr>
                <w:rFonts w:ascii="Arial" w:hAnsi="Arial"/>
                <w:color w:val="7030A0"/>
              </w:rPr>
              <w:t>Weeks</w:t>
            </w:r>
          </w:p>
          <w:p w14:paraId="3FDDCCE4" w14:textId="77777777" w:rsidR="0057620D" w:rsidRDefault="0057620D" w:rsidP="006061A1">
            <w:pPr>
              <w:pStyle w:val="Tableheading"/>
              <w:spacing w:line="276" w:lineRule="auto"/>
              <w:ind w:left="0"/>
              <w:rPr>
                <w:rFonts w:ascii="Arial" w:hAnsi="Arial"/>
                <w:color w:val="000000" w:themeColor="text1"/>
              </w:rPr>
            </w:pPr>
            <w:r w:rsidRPr="0057620D">
              <w:rPr>
                <w:rFonts w:ascii="Arial" w:hAnsi="Arial"/>
                <w:color w:val="000000" w:themeColor="text1"/>
              </w:rPr>
              <w:t>13–15</w:t>
            </w:r>
          </w:p>
          <w:p w14:paraId="3B0A14FB" w14:textId="77777777" w:rsidR="0057620D" w:rsidRDefault="0057620D" w:rsidP="006061A1">
            <w:pPr>
              <w:pStyle w:val="Tableheading"/>
              <w:spacing w:line="276" w:lineRule="auto"/>
              <w:ind w:left="0"/>
              <w:rPr>
                <w:rFonts w:ascii="Arial" w:hAnsi="Arial"/>
                <w:color w:val="7030A0"/>
              </w:rPr>
            </w:pPr>
            <w:r w:rsidRPr="003F6ECD">
              <w:rPr>
                <w:rFonts w:ascii="Arial" w:hAnsi="Arial"/>
                <w:color w:val="7030A0"/>
              </w:rPr>
              <w:t>Units</w:t>
            </w:r>
          </w:p>
          <w:p w14:paraId="0CD3A5F9" w14:textId="77777777" w:rsidR="0057620D" w:rsidRPr="003F6ECD" w:rsidRDefault="0057620D" w:rsidP="006061A1">
            <w:pPr>
              <w:pStyle w:val="Tableheading"/>
              <w:spacing w:line="276" w:lineRule="auto"/>
              <w:ind w:left="0"/>
              <w:rPr>
                <w:rFonts w:ascii="Arial" w:hAnsi="Arial"/>
              </w:rPr>
            </w:pPr>
            <w:r w:rsidRPr="0057620D">
              <w:rPr>
                <w:rFonts w:ascii="Arial" w:hAnsi="Arial"/>
                <w:color w:val="000000" w:themeColor="text1"/>
              </w:rPr>
              <w:t>7–8</w:t>
            </w:r>
          </w:p>
          <w:p w14:paraId="2E92EB32" w14:textId="0C290343" w:rsidR="0057620D" w:rsidRDefault="0057620D" w:rsidP="006061A1">
            <w:pPr>
              <w:pStyle w:val="Tableheading"/>
              <w:ind w:left="0"/>
              <w:rPr>
                <w:rFonts w:ascii="Arial" w:hAnsi="Arial"/>
                <w:color w:val="7030A0"/>
              </w:rPr>
            </w:pPr>
            <w:r w:rsidRPr="00A76CB4">
              <w:rPr>
                <w:rFonts w:ascii="Arial" w:hAnsi="Arial"/>
                <w:color w:val="7030A0"/>
              </w:rPr>
              <w:t>Pupil Book Pages</w:t>
            </w:r>
          </w:p>
          <w:p w14:paraId="5D44C4E4" w14:textId="5555974F" w:rsidR="0057620D" w:rsidRPr="003F6ECD" w:rsidRDefault="0057620D" w:rsidP="00F36FA9">
            <w:pPr>
              <w:pStyle w:val="Tableheading"/>
              <w:ind w:left="0"/>
              <w:rPr>
                <w:rFonts w:ascii="Arial" w:hAnsi="Arial"/>
              </w:rPr>
            </w:pPr>
            <w:r w:rsidRPr="0057620D">
              <w:rPr>
                <w:rFonts w:ascii="Arial" w:hAnsi="Arial"/>
                <w:color w:val="000000" w:themeColor="text1"/>
              </w:rPr>
              <w:t>45–56</w:t>
            </w:r>
          </w:p>
        </w:tc>
        <w:tc>
          <w:tcPr>
            <w:tcW w:w="2551" w:type="dxa"/>
            <w:vMerge w:val="restart"/>
            <w:tcBorders>
              <w:top w:val="single" w:sz="24" w:space="0" w:color="FFFFFF"/>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2424B53" w14:textId="5BE525F3" w:rsidR="0057620D" w:rsidRPr="00E01EB4" w:rsidRDefault="0057620D" w:rsidP="00215528">
            <w:pPr>
              <w:pStyle w:val="Tableheading"/>
              <w:spacing w:line="276" w:lineRule="auto"/>
              <w:rPr>
                <w:rFonts w:ascii="Arial" w:hAnsi="Arial"/>
              </w:rPr>
            </w:pPr>
            <w:r w:rsidRPr="00E01EB4">
              <w:rPr>
                <w:rFonts w:ascii="Arial" w:hAnsi="Arial"/>
              </w:rPr>
              <w:t xml:space="preserve">FN1 (Weeks 13–14) Unit 7 </w:t>
            </w:r>
            <w:r w:rsidR="00201249">
              <w:rPr>
                <w:rFonts w:ascii="Arial" w:hAnsi="Arial"/>
              </w:rPr>
              <w:br/>
            </w:r>
            <w:r w:rsidRPr="00E01EB4">
              <w:rPr>
                <w:rFonts w:ascii="Arial" w:hAnsi="Arial"/>
              </w:rPr>
              <w:t>(pages 45–50)</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57620D" w:rsidRPr="00852BF6" w14:paraId="7BE8F16D" w14:textId="77777777" w:rsidTr="00E60B23">
              <w:tc>
                <w:tcPr>
                  <w:tcW w:w="2183" w:type="dxa"/>
                  <w:shd w:val="clear" w:color="auto" w:fill="E1FBFF"/>
                </w:tcPr>
                <w:p w14:paraId="34508998" w14:textId="77777777" w:rsidR="0057620D" w:rsidRPr="00986CDF" w:rsidRDefault="0057620D" w:rsidP="001C2A87">
                  <w:pPr>
                    <w:pStyle w:val="Tableheading"/>
                    <w:framePr w:hSpace="180" w:wrap="around" w:vAnchor="text" w:hAnchor="text" w:x="57" w:y="1"/>
                    <w:spacing w:line="276" w:lineRule="auto"/>
                    <w:suppressOverlap/>
                    <w:rPr>
                      <w:rFonts w:ascii="Arial" w:hAnsi="Arial"/>
                      <w:color w:val="48BCC3"/>
                    </w:rPr>
                  </w:pPr>
                  <w:r w:rsidRPr="00986CDF">
                    <w:rPr>
                      <w:rFonts w:ascii="Arial" w:hAnsi="Arial"/>
                      <w:color w:val="48BCC3"/>
                    </w:rPr>
                    <w:t>SPHE</w:t>
                  </w:r>
                </w:p>
                <w:p w14:paraId="10BB48EA" w14:textId="74B81C7E" w:rsidR="0057620D" w:rsidRPr="00852BF6" w:rsidRDefault="0057620D" w:rsidP="001C2A87">
                  <w:pPr>
                    <w:pStyle w:val="Tabletext"/>
                    <w:framePr w:hSpace="180" w:wrap="around" w:vAnchor="text" w:hAnchor="text" w:x="57" w:y="1"/>
                    <w:spacing w:line="276" w:lineRule="auto"/>
                    <w:suppressOverlap/>
                    <w:rPr>
                      <w:rFonts w:ascii="Arial" w:hAnsi="Arial" w:cs="Arial"/>
                    </w:rPr>
                  </w:pPr>
                  <w:r w:rsidRPr="00852BF6">
                    <w:rPr>
                      <w:rFonts w:ascii="Arial" w:hAnsi="Arial" w:cs="Arial"/>
                    </w:rPr>
                    <w:t>2 hours timetabled; 3 lessons = 40 minutes per lesson</w:t>
                  </w:r>
                </w:p>
              </w:tc>
            </w:tr>
            <w:tr w:rsidR="0057620D" w:rsidRPr="00852BF6" w14:paraId="4E5B6767" w14:textId="77777777" w:rsidTr="006563DE">
              <w:tc>
                <w:tcPr>
                  <w:tcW w:w="2183" w:type="dxa"/>
                  <w:shd w:val="clear" w:color="auto" w:fill="F2CEED"/>
                </w:tcPr>
                <w:p w14:paraId="3282DA2F" w14:textId="77777777" w:rsidR="0057620D" w:rsidRPr="00986CDF" w:rsidRDefault="0057620D" w:rsidP="001C2A87">
                  <w:pPr>
                    <w:pStyle w:val="Tableheading"/>
                    <w:framePr w:hSpace="180" w:wrap="around" w:vAnchor="text" w:hAnchor="text" w:x="57" w:y="1"/>
                    <w:spacing w:line="276" w:lineRule="auto"/>
                    <w:suppressOverlap/>
                    <w:rPr>
                      <w:rFonts w:ascii="Arial" w:hAnsi="Arial"/>
                      <w:color w:val="D86DCB" w:themeColor="accent5" w:themeTint="99"/>
                    </w:rPr>
                  </w:pPr>
                  <w:r w:rsidRPr="00986CDF">
                    <w:rPr>
                      <w:rFonts w:ascii="Arial" w:hAnsi="Arial"/>
                      <w:color w:val="D86DCB" w:themeColor="accent5" w:themeTint="99"/>
                    </w:rPr>
                    <w:t>PE</w:t>
                  </w:r>
                </w:p>
                <w:p w14:paraId="60F91304" w14:textId="7FC6C9C1" w:rsidR="0057620D" w:rsidRPr="00852BF6" w:rsidRDefault="0057620D" w:rsidP="001C2A87">
                  <w:pPr>
                    <w:pStyle w:val="Tabletext"/>
                    <w:framePr w:hSpace="180" w:wrap="around" w:vAnchor="text" w:hAnchor="text" w:x="57" w:y="1"/>
                    <w:spacing w:line="276" w:lineRule="auto"/>
                    <w:suppressOverlap/>
                    <w:rPr>
                      <w:rFonts w:ascii="Arial" w:hAnsi="Arial" w:cs="Arial"/>
                      <w:lang w:val="en-IE"/>
                    </w:rPr>
                  </w:pPr>
                  <w:r w:rsidRPr="00852BF6">
                    <w:rPr>
                      <w:rFonts w:ascii="Arial" w:hAnsi="Arial" w:cs="Arial"/>
                    </w:rPr>
                    <w:t xml:space="preserve">4 hours timetabled; </w:t>
                  </w:r>
                  <w:r w:rsidRPr="00852BF6">
                    <w:rPr>
                      <w:rFonts w:ascii="Arial" w:hAnsi="Arial" w:cs="Arial"/>
                      <w:lang w:val="en-IE"/>
                    </w:rPr>
                    <w:t>3 lessons = 80 mins per lesson</w:t>
                  </w:r>
                </w:p>
              </w:tc>
            </w:tr>
          </w:tbl>
          <w:p w14:paraId="344161B6" w14:textId="77777777" w:rsidR="0057620D" w:rsidRDefault="0057620D" w:rsidP="006061A1">
            <w:pPr>
              <w:pStyle w:val="Tableheading"/>
              <w:spacing w:line="276" w:lineRule="auto"/>
              <w:rPr>
                <w:rFonts w:ascii="Arial" w:hAnsi="Arial"/>
              </w:rPr>
            </w:pPr>
          </w:p>
          <w:p w14:paraId="7E6907EB" w14:textId="1A546F5F" w:rsidR="0057620D" w:rsidRPr="0001651E" w:rsidRDefault="0057620D" w:rsidP="006061A1">
            <w:pPr>
              <w:pStyle w:val="Tableheading"/>
              <w:spacing w:line="276" w:lineRule="auto"/>
              <w:rPr>
                <w:rFonts w:ascii="Arial" w:hAnsi="Arial"/>
              </w:rPr>
            </w:pPr>
            <w:r w:rsidRPr="0001651E">
              <w:rPr>
                <w:rFonts w:ascii="Arial" w:hAnsi="Arial"/>
              </w:rPr>
              <w:t>FN2 (Week 15)</w:t>
            </w:r>
          </w:p>
          <w:p w14:paraId="239ACA4A" w14:textId="00EDCEBF" w:rsidR="0057620D" w:rsidRDefault="0057620D" w:rsidP="006061A1">
            <w:pPr>
              <w:pStyle w:val="Tableheading"/>
              <w:spacing w:line="276" w:lineRule="auto"/>
              <w:rPr>
                <w:rFonts w:ascii="Arial" w:hAnsi="Arial"/>
              </w:rPr>
            </w:pPr>
            <w:r w:rsidRPr="0001651E">
              <w:rPr>
                <w:rFonts w:ascii="Arial" w:hAnsi="Arial"/>
              </w:rPr>
              <w:t xml:space="preserve">Unit 8 </w:t>
            </w:r>
            <w:r w:rsidR="00215528">
              <w:rPr>
                <w:rFonts w:ascii="Arial" w:hAnsi="Arial"/>
              </w:rPr>
              <w:br/>
            </w:r>
            <w:r w:rsidRPr="0001651E">
              <w:rPr>
                <w:rFonts w:ascii="Arial" w:hAnsi="Arial"/>
              </w:rPr>
              <w:t>(pages 51–56)</w:t>
            </w:r>
          </w:p>
          <w:p w14:paraId="3D6253A0" w14:textId="77777777" w:rsidR="0057620D" w:rsidRPr="0001651E" w:rsidRDefault="0057620D" w:rsidP="006061A1">
            <w:pPr>
              <w:pStyle w:val="Tableheading"/>
              <w:spacing w:line="276" w:lineRule="auto"/>
              <w:rPr>
                <w:rFonts w:ascii="Arial" w:hAnsi="Arial"/>
              </w:rPr>
            </w:pP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57620D" w:rsidRPr="00852BF6" w14:paraId="59106C80" w14:textId="77777777" w:rsidTr="00E60B23">
              <w:tc>
                <w:tcPr>
                  <w:tcW w:w="2183" w:type="dxa"/>
                  <w:shd w:val="clear" w:color="auto" w:fill="E1FBFF"/>
                </w:tcPr>
                <w:p w14:paraId="044F33A1" w14:textId="77777777" w:rsidR="0057620D" w:rsidRPr="0001651E" w:rsidRDefault="0057620D" w:rsidP="001C2A87">
                  <w:pPr>
                    <w:pStyle w:val="Tableheading"/>
                    <w:framePr w:hSpace="180" w:wrap="around" w:vAnchor="text" w:hAnchor="text" w:x="57" w:y="1"/>
                    <w:spacing w:line="276" w:lineRule="auto"/>
                    <w:suppressOverlap/>
                    <w:rPr>
                      <w:rFonts w:ascii="Arial" w:hAnsi="Arial"/>
                      <w:color w:val="48BCC3"/>
                    </w:rPr>
                  </w:pPr>
                  <w:r w:rsidRPr="0001651E">
                    <w:rPr>
                      <w:rFonts w:ascii="Arial" w:hAnsi="Arial"/>
                      <w:color w:val="48BCC3"/>
                    </w:rPr>
                    <w:t>SPHE</w:t>
                  </w:r>
                </w:p>
                <w:p w14:paraId="6D7C6A8C" w14:textId="489B9E2A" w:rsidR="0057620D" w:rsidRPr="00852BF6" w:rsidRDefault="0057620D" w:rsidP="001C2A87">
                  <w:pPr>
                    <w:pStyle w:val="Tabletext"/>
                    <w:framePr w:hSpace="180" w:wrap="around" w:vAnchor="text" w:hAnchor="text" w:x="57" w:y="1"/>
                    <w:spacing w:line="276" w:lineRule="auto"/>
                    <w:suppressOverlap/>
                    <w:rPr>
                      <w:rFonts w:ascii="Arial" w:hAnsi="Arial" w:cs="Arial"/>
                    </w:rPr>
                  </w:pPr>
                  <w:r w:rsidRPr="00852BF6">
                    <w:rPr>
                      <w:rFonts w:ascii="Arial" w:hAnsi="Arial" w:cs="Arial"/>
                    </w:rPr>
                    <w:t>1 hour timetabled; 3 lessons = 20 minutes per lesson</w:t>
                  </w:r>
                </w:p>
              </w:tc>
            </w:tr>
            <w:tr w:rsidR="0057620D" w:rsidRPr="00852BF6" w14:paraId="4D0FC3E2" w14:textId="77777777" w:rsidTr="006563DE">
              <w:tc>
                <w:tcPr>
                  <w:tcW w:w="2183" w:type="dxa"/>
                  <w:shd w:val="clear" w:color="auto" w:fill="F2CEED"/>
                </w:tcPr>
                <w:p w14:paraId="661F5D37" w14:textId="77777777" w:rsidR="0057620D" w:rsidRPr="0075473F" w:rsidRDefault="0057620D" w:rsidP="001C2A87">
                  <w:pPr>
                    <w:pStyle w:val="Tableheading"/>
                    <w:framePr w:hSpace="180" w:wrap="around" w:vAnchor="text" w:hAnchor="text" w:x="57" w:y="1"/>
                    <w:spacing w:line="276" w:lineRule="auto"/>
                    <w:suppressOverlap/>
                    <w:rPr>
                      <w:rFonts w:ascii="Arial" w:hAnsi="Arial"/>
                      <w:color w:val="D86DCB" w:themeColor="accent5" w:themeTint="99"/>
                    </w:rPr>
                  </w:pPr>
                  <w:r w:rsidRPr="0075473F">
                    <w:rPr>
                      <w:rFonts w:ascii="Arial" w:hAnsi="Arial"/>
                      <w:color w:val="D86DCB" w:themeColor="accent5" w:themeTint="99"/>
                    </w:rPr>
                    <w:t>PE</w:t>
                  </w:r>
                </w:p>
                <w:p w14:paraId="5C47E457" w14:textId="33B877D9" w:rsidR="0057620D" w:rsidRPr="00852BF6" w:rsidRDefault="0057620D" w:rsidP="001C2A87">
                  <w:pPr>
                    <w:pStyle w:val="Tabletext"/>
                    <w:framePr w:hSpace="180" w:wrap="around" w:vAnchor="text" w:hAnchor="text" w:x="57" w:y="1"/>
                    <w:spacing w:line="276" w:lineRule="auto"/>
                    <w:suppressOverlap/>
                    <w:rPr>
                      <w:rFonts w:ascii="Arial" w:hAnsi="Arial" w:cs="Arial"/>
                    </w:rPr>
                  </w:pPr>
                  <w:r w:rsidRPr="00852BF6">
                    <w:rPr>
                      <w:rFonts w:ascii="Arial" w:hAnsi="Arial" w:cs="Arial"/>
                    </w:rPr>
                    <w:t>2 hours timetabled; 3 lessons = 40 mins per lesson</w:t>
                  </w:r>
                </w:p>
              </w:tc>
            </w:tr>
          </w:tbl>
          <w:p w14:paraId="70DA8C9D" w14:textId="77777777" w:rsidR="0057620D" w:rsidRPr="00852BF6" w:rsidRDefault="0057620D" w:rsidP="006061A1">
            <w:pPr>
              <w:spacing w:line="276" w:lineRule="auto"/>
              <w:rPr>
                <w:rFonts w:ascii="Arial" w:hAnsi="Arial" w:cs="Arial"/>
              </w:rPr>
            </w:pPr>
          </w:p>
        </w:tc>
        <w:tc>
          <w:tcPr>
            <w:tcW w:w="2835" w:type="dxa"/>
            <w:tcBorders>
              <w:top w:val="single" w:sz="24" w:space="0" w:color="FFFFFF"/>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B51693C" w14:textId="77777777" w:rsidR="0057620D" w:rsidRPr="00852BF6" w:rsidRDefault="0057620D" w:rsidP="006061A1">
            <w:pPr>
              <w:pStyle w:val="Tabletext"/>
              <w:spacing w:line="276" w:lineRule="auto"/>
              <w:ind w:left="0"/>
              <w:rPr>
                <w:rFonts w:ascii="Arial" w:hAnsi="Arial" w:cs="Arial"/>
              </w:rPr>
            </w:pPr>
            <w:r w:rsidRPr="00852BF6">
              <w:rPr>
                <w:rFonts w:ascii="Arial" w:hAnsi="Arial" w:cs="Arial"/>
              </w:rPr>
              <w:lastRenderedPageBreak/>
              <w:t>Health Education/Media and digital wellbeing</w:t>
            </w:r>
          </w:p>
        </w:tc>
        <w:tc>
          <w:tcPr>
            <w:tcW w:w="8647" w:type="dxa"/>
            <w:tcBorders>
              <w:top w:val="single" w:sz="24" w:space="0" w:color="FFFFFF"/>
              <w:left w:val="single" w:sz="24" w:space="0" w:color="FFFFFF" w:themeColor="background1"/>
              <w:bottom w:val="single" w:sz="24" w:space="0" w:color="FFFFFF" w:themeColor="background1"/>
              <w:right w:val="nil"/>
            </w:tcBorders>
            <w:shd w:val="clear" w:color="auto" w:fill="F2F2F2" w:themeFill="background1" w:themeFillShade="F2"/>
          </w:tcPr>
          <w:p w14:paraId="59F2C6A2" w14:textId="77777777" w:rsidR="0057620D" w:rsidRPr="00852BF6" w:rsidRDefault="0057620D" w:rsidP="006061A1">
            <w:pPr>
              <w:pStyle w:val="Tableheading"/>
              <w:spacing w:line="276" w:lineRule="auto"/>
              <w:rPr>
                <w:rFonts w:ascii="Arial" w:hAnsi="Arial"/>
                <w:color w:val="48BCC3"/>
              </w:rPr>
            </w:pPr>
            <w:r w:rsidRPr="00852BF6">
              <w:rPr>
                <w:rFonts w:ascii="Arial" w:hAnsi="Arial"/>
                <w:color w:val="48BCC3"/>
              </w:rPr>
              <w:t>SPHE</w:t>
            </w:r>
          </w:p>
          <w:p w14:paraId="008677E5" w14:textId="77777777" w:rsidR="0057620D" w:rsidRPr="00852BF6" w:rsidRDefault="0057620D" w:rsidP="006061A1">
            <w:pPr>
              <w:pStyle w:val="Learningoutcome"/>
              <w:spacing w:line="276" w:lineRule="auto"/>
              <w:rPr>
                <w:rFonts w:ascii="Arial" w:hAnsi="Arial" w:cs="Arial"/>
              </w:rPr>
            </w:pPr>
            <w:r w:rsidRPr="00852BF6">
              <w:rPr>
                <w:rFonts w:ascii="Arial" w:hAnsi="Arial" w:cs="Arial"/>
              </w:rPr>
              <w:t xml:space="preserve">recognise the purpose and persuasive nature of media. </w:t>
            </w:r>
          </w:p>
          <w:p w14:paraId="41B24DE7" w14:textId="77777777" w:rsidR="0057620D" w:rsidRPr="00852BF6" w:rsidRDefault="0057620D" w:rsidP="006061A1">
            <w:pPr>
              <w:pStyle w:val="Learningoutcome"/>
              <w:spacing w:line="276" w:lineRule="auto"/>
              <w:rPr>
                <w:rFonts w:ascii="Arial" w:hAnsi="Arial" w:cs="Arial"/>
              </w:rPr>
            </w:pPr>
            <w:r w:rsidRPr="00852BF6">
              <w:rPr>
                <w:rFonts w:ascii="Arial" w:hAnsi="Arial" w:cs="Arial"/>
              </w:rPr>
              <w:t>identify examples of stereotypes and bias and make judgements regarding the reliability and credibility of information sources.</w:t>
            </w:r>
          </w:p>
          <w:p w14:paraId="70637C38" w14:textId="77777777" w:rsidR="0057620D" w:rsidRPr="00852BF6" w:rsidRDefault="0057620D" w:rsidP="006061A1">
            <w:pPr>
              <w:pStyle w:val="Learningoutcome"/>
              <w:spacing w:line="276" w:lineRule="auto"/>
              <w:rPr>
                <w:rFonts w:ascii="Arial" w:hAnsi="Arial" w:cs="Arial"/>
              </w:rPr>
            </w:pPr>
            <w:r w:rsidRPr="00852BF6">
              <w:rPr>
                <w:rFonts w:ascii="Arial" w:hAnsi="Arial" w:cs="Arial"/>
              </w:rPr>
              <w:t>appreciate the need for safe and responsible use of digital technologies as part of a balanced lifestyle, considering their positive and negative impacts on wellbeing and adopt strategies to support safe, ethical and responsible use.</w:t>
            </w:r>
          </w:p>
        </w:tc>
      </w:tr>
      <w:tr w:rsidR="0057620D" w:rsidRPr="004C426E" w14:paraId="3B809B79" w14:textId="77777777" w:rsidTr="00C22DB0">
        <w:trPr>
          <w:trHeight w:val="1369"/>
        </w:trPr>
        <w:tc>
          <w:tcPr>
            <w:tcW w:w="1418" w:type="dxa"/>
            <w:vMerge/>
            <w:tcBorders>
              <w:left w:val="nil"/>
              <w:right w:val="single" w:sz="24" w:space="0" w:color="FFFFFF" w:themeColor="background1"/>
            </w:tcBorders>
            <w:shd w:val="clear" w:color="auto" w:fill="E8E8E8" w:themeFill="background2"/>
          </w:tcPr>
          <w:p w14:paraId="1634A757" w14:textId="2405CE97" w:rsidR="0057620D" w:rsidRPr="003F6ECD" w:rsidRDefault="0057620D" w:rsidP="00F36FA9">
            <w:pPr>
              <w:pStyle w:val="Tableheading"/>
              <w:ind w:left="0"/>
              <w:rPr>
                <w:rFonts w:ascii="Arial" w:hAnsi="Arial"/>
                <w:b w:val="0"/>
                <w:bCs w:val="0"/>
              </w:rPr>
            </w:pPr>
          </w:p>
        </w:tc>
        <w:tc>
          <w:tcPr>
            <w:tcW w:w="2551"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D046036" w14:textId="77777777" w:rsidR="0057620D" w:rsidRPr="00852BF6" w:rsidRDefault="0057620D" w:rsidP="006061A1">
            <w:pPr>
              <w:spacing w:line="276" w:lineRule="auto"/>
              <w:ind w:left="0"/>
              <w:rPr>
                <w:rFonts w:ascii="Arial" w:hAnsi="Arial" w:cs="Arial"/>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BEBECE2" w14:textId="77777777" w:rsidR="0057620D" w:rsidRPr="00852BF6" w:rsidRDefault="0057620D" w:rsidP="006061A1">
            <w:pPr>
              <w:pStyle w:val="Tabletext"/>
              <w:spacing w:line="276" w:lineRule="auto"/>
              <w:rPr>
                <w:rFonts w:ascii="Arial" w:hAnsi="Arial" w:cs="Arial"/>
              </w:rPr>
            </w:pPr>
            <w:r w:rsidRPr="00852BF6">
              <w:rPr>
                <w:rFonts w:ascii="Arial" w:hAnsi="Arial" w:cs="Arial"/>
              </w:rPr>
              <w:t>Movement Competence/Movement skills (</w:t>
            </w:r>
            <w:r w:rsidRPr="001D72DC">
              <w:rPr>
                <w:rStyle w:val="FundamentalMovementSkill"/>
                <w:rFonts w:ascii="Arial" w:hAnsi="Arial" w:cs="Arial"/>
                <w:bCs/>
                <w:color w:val="D86DCB" w:themeColor="accent5" w:themeTint="99"/>
              </w:rPr>
              <w:t>Running</w:t>
            </w:r>
            <w:r w:rsidRPr="00852BF6">
              <w:rPr>
                <w:rFonts w:ascii="Arial" w:hAnsi="Arial" w:cs="Arial"/>
              </w:rPr>
              <w:t>)</w:t>
            </w:r>
          </w:p>
        </w:tc>
        <w:tc>
          <w:tcPr>
            <w:tcW w:w="864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hemeFill="background1" w:themeFillShade="F2"/>
          </w:tcPr>
          <w:p w14:paraId="14EB57EC" w14:textId="77777777" w:rsidR="0057620D" w:rsidRPr="000B739E" w:rsidRDefault="0057620D" w:rsidP="006061A1">
            <w:pPr>
              <w:pStyle w:val="Tableheading"/>
              <w:spacing w:line="276" w:lineRule="auto"/>
              <w:rPr>
                <w:rFonts w:ascii="Arial" w:hAnsi="Arial"/>
                <w:color w:val="D86DCB" w:themeColor="accent5" w:themeTint="99"/>
              </w:rPr>
            </w:pPr>
            <w:r w:rsidRPr="000B739E">
              <w:rPr>
                <w:rFonts w:ascii="Arial" w:hAnsi="Arial"/>
                <w:color w:val="D86DCB" w:themeColor="accent5" w:themeTint="99"/>
              </w:rPr>
              <w:t>PE</w:t>
            </w:r>
          </w:p>
          <w:p w14:paraId="2398A698" w14:textId="77777777" w:rsidR="0057620D" w:rsidRPr="00852BF6" w:rsidRDefault="0057620D" w:rsidP="006061A1">
            <w:pPr>
              <w:pStyle w:val="Learningoutcome"/>
              <w:spacing w:line="276" w:lineRule="auto"/>
              <w:rPr>
                <w:rFonts w:ascii="Arial" w:hAnsi="Arial" w:cs="Arial"/>
              </w:rPr>
            </w:pPr>
            <w:r w:rsidRPr="00852BF6">
              <w:rPr>
                <w:rFonts w:ascii="Arial" w:hAnsi="Arial" w:cs="Arial"/>
              </w:rPr>
              <w:t>adjust and apply, with increasing confidence, a range of locomotor movement skills such as walking, dodging, mobility wheeling, hopping, running, skipping, jumping and side stepping through a range of the PE activity areas.</w:t>
            </w:r>
          </w:p>
          <w:p w14:paraId="323BCEFD" w14:textId="77777777" w:rsidR="0057620D" w:rsidRPr="00852BF6" w:rsidRDefault="0057620D" w:rsidP="006061A1">
            <w:pPr>
              <w:pStyle w:val="Learningoutcome"/>
              <w:spacing w:line="276" w:lineRule="auto"/>
              <w:rPr>
                <w:rFonts w:ascii="Arial" w:hAnsi="Arial" w:cs="Arial"/>
              </w:rPr>
            </w:pPr>
            <w:r w:rsidRPr="00852BF6">
              <w:rPr>
                <w:rFonts w:ascii="Arial" w:hAnsi="Arial" w:cs="Arial"/>
              </w:rPr>
              <w:t xml:space="preserve">adjust and apply, with increasing confidence, activity specific movement skills through a range of the PE activity areas. </w:t>
            </w:r>
          </w:p>
        </w:tc>
      </w:tr>
      <w:tr w:rsidR="0057620D" w:rsidRPr="004C426E" w14:paraId="25E4672C" w14:textId="77777777" w:rsidTr="00C22DB0">
        <w:trPr>
          <w:trHeight w:val="2307"/>
        </w:trPr>
        <w:tc>
          <w:tcPr>
            <w:tcW w:w="1418" w:type="dxa"/>
            <w:vMerge/>
            <w:tcBorders>
              <w:left w:val="nil"/>
              <w:bottom w:val="single" w:sz="24" w:space="0" w:color="BF4E14" w:themeColor="accent2" w:themeShade="BF"/>
              <w:right w:val="single" w:sz="24" w:space="0" w:color="FFFFFF" w:themeColor="background1"/>
            </w:tcBorders>
            <w:shd w:val="clear" w:color="auto" w:fill="E8E8E8" w:themeFill="background2"/>
          </w:tcPr>
          <w:p w14:paraId="4FD94972" w14:textId="13683978" w:rsidR="0057620D" w:rsidRPr="00A76CB4" w:rsidRDefault="0057620D" w:rsidP="006061A1">
            <w:pPr>
              <w:pStyle w:val="Tableheading"/>
              <w:ind w:left="0"/>
              <w:rPr>
                <w:rFonts w:ascii="Arial" w:hAnsi="Arial"/>
              </w:rPr>
            </w:pPr>
          </w:p>
        </w:tc>
        <w:tc>
          <w:tcPr>
            <w:tcW w:w="2551" w:type="dxa"/>
            <w:vMerge/>
            <w:tcBorders>
              <w:top w:val="single" w:sz="24" w:space="0" w:color="FFFFFF" w:themeColor="background1"/>
              <w:left w:val="single" w:sz="24" w:space="0" w:color="FFFFFF" w:themeColor="background1"/>
              <w:bottom w:val="single" w:sz="24" w:space="0" w:color="BF4E14" w:themeColor="accent2" w:themeShade="BF"/>
              <w:right w:val="single" w:sz="24" w:space="0" w:color="FFFFFF" w:themeColor="background1"/>
            </w:tcBorders>
            <w:shd w:val="clear" w:color="auto" w:fill="F2F2F2" w:themeFill="background1" w:themeFillShade="F2"/>
          </w:tcPr>
          <w:p w14:paraId="5DE3881C" w14:textId="77777777" w:rsidR="0057620D" w:rsidRPr="00A76CB4" w:rsidRDefault="0057620D" w:rsidP="006061A1">
            <w:pPr>
              <w:ind w:left="0"/>
              <w:rPr>
                <w:rFonts w:ascii="Arial" w:hAnsi="Arial" w:cs="Arial"/>
              </w:rPr>
            </w:pPr>
          </w:p>
        </w:tc>
        <w:tc>
          <w:tcPr>
            <w:tcW w:w="2835" w:type="dxa"/>
            <w:tcBorders>
              <w:top w:val="single" w:sz="24" w:space="0" w:color="FFFFFF" w:themeColor="background1"/>
              <w:left w:val="single" w:sz="24" w:space="0" w:color="FFFFFF" w:themeColor="background1"/>
              <w:bottom w:val="single" w:sz="24" w:space="0" w:color="BF4E14" w:themeColor="accent2" w:themeShade="BF"/>
              <w:right w:val="single" w:sz="24" w:space="0" w:color="FFFFFF" w:themeColor="background1"/>
            </w:tcBorders>
            <w:shd w:val="clear" w:color="auto" w:fill="F2F2F2" w:themeFill="background1" w:themeFillShade="F2"/>
          </w:tcPr>
          <w:p w14:paraId="7CE97103" w14:textId="77777777" w:rsidR="0057620D" w:rsidRPr="00A76CB4" w:rsidRDefault="0057620D" w:rsidP="006061A1">
            <w:pPr>
              <w:pStyle w:val="Tabletext"/>
              <w:rPr>
                <w:rFonts w:ascii="Arial" w:hAnsi="Arial" w:cs="Arial"/>
              </w:rPr>
            </w:pPr>
            <w:r w:rsidRPr="00A76CB4">
              <w:rPr>
                <w:rFonts w:ascii="Arial" w:hAnsi="Arial" w:cs="Arial"/>
              </w:rPr>
              <w:t>Movement Competence/Movement strategies</w:t>
            </w:r>
          </w:p>
        </w:tc>
        <w:tc>
          <w:tcPr>
            <w:tcW w:w="8647" w:type="dxa"/>
            <w:tcBorders>
              <w:top w:val="single" w:sz="24" w:space="0" w:color="FFFFFF" w:themeColor="background1"/>
              <w:left w:val="single" w:sz="24" w:space="0" w:color="FFFFFF" w:themeColor="background1"/>
              <w:bottom w:val="single" w:sz="24" w:space="0" w:color="BF4E14" w:themeColor="accent2" w:themeShade="BF"/>
              <w:right w:val="nil"/>
            </w:tcBorders>
            <w:shd w:val="clear" w:color="auto" w:fill="F2F2F2" w:themeFill="background1" w:themeFillShade="F2"/>
          </w:tcPr>
          <w:p w14:paraId="12EFAE4A" w14:textId="77777777" w:rsidR="0057620D" w:rsidRPr="00A76CB4" w:rsidRDefault="0057620D" w:rsidP="006061A1">
            <w:pPr>
              <w:pStyle w:val="Tableheading"/>
              <w:spacing w:line="276" w:lineRule="auto"/>
              <w:rPr>
                <w:rFonts w:ascii="Arial" w:hAnsi="Arial"/>
                <w:color w:val="D86DCB" w:themeColor="accent5" w:themeTint="99"/>
              </w:rPr>
            </w:pPr>
            <w:r w:rsidRPr="00A76CB4">
              <w:rPr>
                <w:rFonts w:ascii="Arial" w:hAnsi="Arial"/>
                <w:color w:val="D86DCB" w:themeColor="accent5" w:themeTint="99"/>
              </w:rPr>
              <w:t>PE</w:t>
            </w:r>
          </w:p>
          <w:p w14:paraId="26034EC1" w14:textId="77777777" w:rsidR="0057620D" w:rsidRPr="00A76CB4" w:rsidRDefault="0057620D" w:rsidP="006061A1">
            <w:pPr>
              <w:pStyle w:val="Learningoutcome"/>
              <w:spacing w:line="276" w:lineRule="auto"/>
              <w:rPr>
                <w:rFonts w:ascii="Arial" w:hAnsi="Arial" w:cs="Arial"/>
              </w:rPr>
            </w:pPr>
            <w:r w:rsidRPr="00A76CB4">
              <w:rPr>
                <w:rFonts w:ascii="Arial" w:hAnsi="Arial" w:cs="Arial"/>
              </w:rPr>
              <w:t>adjust and apply problem-solving, tactics and strategies through a range of the PE activity areas.</w:t>
            </w:r>
          </w:p>
          <w:p w14:paraId="67F10F4A" w14:textId="77777777" w:rsidR="0057620D" w:rsidRPr="00A76CB4" w:rsidRDefault="0057620D" w:rsidP="006061A1">
            <w:pPr>
              <w:pStyle w:val="Learningoutcome"/>
              <w:spacing w:line="276" w:lineRule="auto"/>
              <w:rPr>
                <w:rFonts w:ascii="Arial" w:hAnsi="Arial" w:cs="Arial"/>
              </w:rPr>
            </w:pPr>
            <w:r w:rsidRPr="00A76CB4">
              <w:rPr>
                <w:rFonts w:ascii="Arial" w:hAnsi="Arial" w:cs="Arial"/>
              </w:rPr>
              <w:t>adjust and apply strategies that optimise challenge for themselves and others through a range of the PE activity areas.</w:t>
            </w:r>
          </w:p>
        </w:tc>
      </w:tr>
      <w:tr w:rsidR="001734D3" w:rsidRPr="004C426E" w14:paraId="3FA23A18" w14:textId="77777777" w:rsidTr="003C3E97">
        <w:tc>
          <w:tcPr>
            <w:tcW w:w="15451" w:type="dxa"/>
            <w:gridSpan w:val="4"/>
            <w:tcBorders>
              <w:top w:val="single" w:sz="24" w:space="0" w:color="BF4E14" w:themeColor="accent2" w:themeShade="BF"/>
              <w:left w:val="nil"/>
              <w:bottom w:val="single" w:sz="24" w:space="0" w:color="BF4E14" w:themeColor="accent2" w:themeShade="BF"/>
              <w:right w:val="nil"/>
            </w:tcBorders>
            <w:shd w:val="clear" w:color="auto" w:fill="FAE2D5" w:themeFill="accent2" w:themeFillTint="33"/>
          </w:tcPr>
          <w:p w14:paraId="44B71B61" w14:textId="3CF8627A" w:rsidR="001734D3" w:rsidRPr="00FC1E0F" w:rsidRDefault="001734D3" w:rsidP="006061A1">
            <w:pPr>
              <w:spacing w:before="120" w:after="120"/>
              <w:ind w:left="0"/>
              <w:rPr>
                <w:rFonts w:ascii="Arial" w:hAnsi="Arial" w:cs="Arial"/>
                <w:sz w:val="28"/>
                <w:szCs w:val="28"/>
              </w:rPr>
            </w:pPr>
            <w:r w:rsidRPr="00FC1E0F">
              <w:rPr>
                <w:rStyle w:val="TableheadingChar"/>
                <w:rFonts w:ascii="Arial" w:hAnsi="Arial"/>
                <w:color w:val="BF4E14" w:themeColor="accent2" w:themeShade="BF"/>
                <w:sz w:val="28"/>
                <w:szCs w:val="28"/>
              </w:rPr>
              <w:t>January</w:t>
            </w:r>
            <w:r w:rsidRPr="00FC1E0F">
              <w:rPr>
                <w:rFonts w:ascii="Arial" w:hAnsi="Arial" w:cs="Arial"/>
                <w:color w:val="BF4E14" w:themeColor="accent2" w:themeShade="BF"/>
                <w:sz w:val="28"/>
                <w:szCs w:val="28"/>
              </w:rPr>
              <w:t xml:space="preserve"> </w:t>
            </w:r>
          </w:p>
        </w:tc>
      </w:tr>
      <w:tr w:rsidR="00325CA9" w:rsidRPr="004C426E" w14:paraId="155457D7" w14:textId="77777777" w:rsidTr="00992BC2">
        <w:trPr>
          <w:trHeight w:val="554"/>
        </w:trPr>
        <w:tc>
          <w:tcPr>
            <w:tcW w:w="1418" w:type="dxa"/>
            <w:tcBorders>
              <w:top w:val="single" w:sz="24" w:space="0" w:color="BF4E14" w:themeColor="accent2" w:themeShade="BF"/>
              <w:left w:val="nil"/>
              <w:bottom w:val="single" w:sz="24" w:space="0" w:color="FFFFFF"/>
              <w:right w:val="single" w:sz="24" w:space="0" w:color="FFFFFF" w:themeColor="background1"/>
            </w:tcBorders>
            <w:shd w:val="clear" w:color="auto" w:fill="D9D9D9" w:themeFill="background1" w:themeFillShade="D9"/>
          </w:tcPr>
          <w:p w14:paraId="7F1B2F90" w14:textId="2B64F4E8" w:rsidR="00325CA9" w:rsidRPr="00B37B9F" w:rsidRDefault="00325CA9" w:rsidP="00325CA9">
            <w:pPr>
              <w:pStyle w:val="Tableheading"/>
              <w:ind w:left="0"/>
              <w:rPr>
                <w:rFonts w:ascii="Arial" w:hAnsi="Arial"/>
                <w:color w:val="BF4E14" w:themeColor="accent2" w:themeShade="BF"/>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551" w:type="dxa"/>
            <w:tcBorders>
              <w:top w:val="single" w:sz="24" w:space="0" w:color="BF4E14" w:themeColor="accent2" w:themeShade="BF"/>
              <w:left w:val="single" w:sz="24" w:space="0" w:color="FFFFFF" w:themeColor="background1"/>
              <w:bottom w:val="single" w:sz="24" w:space="0" w:color="FFFFFF"/>
              <w:right w:val="single" w:sz="24" w:space="0" w:color="FFFFFF" w:themeColor="background1"/>
            </w:tcBorders>
            <w:shd w:val="clear" w:color="auto" w:fill="D9D9D9" w:themeFill="background1" w:themeFillShade="D9"/>
          </w:tcPr>
          <w:p w14:paraId="50FC9DB3" w14:textId="5B143395" w:rsidR="00325CA9" w:rsidRPr="00172FD5" w:rsidRDefault="00325CA9" w:rsidP="00325CA9">
            <w:pPr>
              <w:pStyle w:val="Tableheading"/>
              <w:spacing w:line="276" w:lineRule="auto"/>
              <w:rPr>
                <w:rFonts w:ascii="Arial" w:hAnsi="Arial"/>
              </w:rPr>
            </w:pPr>
            <w:r w:rsidRPr="002516E3">
              <w:rPr>
                <w:rFonts w:ascii="Arial" w:hAnsi="Arial"/>
                <w:color w:val="000000" w:themeColor="text1"/>
              </w:rPr>
              <w:t>Lesson Timings</w:t>
            </w:r>
          </w:p>
        </w:tc>
        <w:tc>
          <w:tcPr>
            <w:tcW w:w="2835" w:type="dxa"/>
            <w:tcBorders>
              <w:top w:val="single" w:sz="24" w:space="0" w:color="BF4E14" w:themeColor="accent2" w:themeShade="BF"/>
              <w:left w:val="single" w:sz="24" w:space="0" w:color="FFFFFF" w:themeColor="background1"/>
              <w:bottom w:val="single" w:sz="24" w:space="0" w:color="FFFFFF"/>
              <w:right w:val="nil"/>
            </w:tcBorders>
            <w:shd w:val="clear" w:color="auto" w:fill="D9D9D9" w:themeFill="background1" w:themeFillShade="D9"/>
          </w:tcPr>
          <w:p w14:paraId="01636FDC" w14:textId="310BCA06" w:rsidR="00325CA9" w:rsidRPr="00F91E22" w:rsidRDefault="00325CA9" w:rsidP="00325CA9">
            <w:pPr>
              <w:pStyle w:val="Tabletext"/>
              <w:rPr>
                <w:rStyle w:val="Safetytopic"/>
                <w:rFonts w:ascii="Arial" w:hAnsi="Arial" w:cs="Arial"/>
                <w:b/>
                <w:bCs/>
              </w:rPr>
            </w:pPr>
            <w:r w:rsidRPr="002516E3">
              <w:rPr>
                <w:rFonts w:ascii="Arial" w:hAnsi="Arial"/>
                <w:b/>
                <w:bCs/>
                <w:color w:val="000000" w:themeColor="text1"/>
              </w:rPr>
              <w:t>Strand/Strand Unit</w:t>
            </w:r>
          </w:p>
        </w:tc>
        <w:tc>
          <w:tcPr>
            <w:tcW w:w="8647" w:type="dxa"/>
            <w:tcBorders>
              <w:top w:val="single" w:sz="24" w:space="0" w:color="BF4E14" w:themeColor="accent2" w:themeShade="BF"/>
              <w:left w:val="single" w:sz="24" w:space="0" w:color="FFFFFF" w:themeColor="background1"/>
              <w:bottom w:val="single" w:sz="24" w:space="0" w:color="FFFFFF"/>
              <w:right w:val="nil"/>
            </w:tcBorders>
            <w:shd w:val="clear" w:color="auto" w:fill="D9D9D9" w:themeFill="background1" w:themeFillShade="D9"/>
          </w:tcPr>
          <w:p w14:paraId="2C521B6D" w14:textId="77777777" w:rsidR="00325CA9" w:rsidRPr="002516E3" w:rsidRDefault="00325CA9" w:rsidP="00325CA9">
            <w:pPr>
              <w:pStyle w:val="Tableheading2centred"/>
              <w:jc w:val="left"/>
              <w:rPr>
                <w:rFonts w:ascii="Arial" w:hAnsi="Arial"/>
                <w:color w:val="000000" w:themeColor="text1"/>
              </w:rPr>
            </w:pPr>
            <w:r w:rsidRPr="002516E3">
              <w:rPr>
                <w:rFonts w:ascii="Arial" w:hAnsi="Arial"/>
                <w:color w:val="000000" w:themeColor="text1"/>
              </w:rPr>
              <w:t>Learning Outcomes</w:t>
            </w:r>
          </w:p>
          <w:p w14:paraId="063AB592" w14:textId="64F2F6DE" w:rsidR="00325CA9" w:rsidRPr="00F91E22" w:rsidRDefault="00325CA9" w:rsidP="00325CA9">
            <w:pPr>
              <w:pStyle w:val="Tabletext"/>
              <w:rPr>
                <w:rStyle w:val="Safetytopic"/>
                <w:rFonts w:ascii="Arial" w:hAnsi="Arial" w:cs="Arial"/>
                <w:b/>
                <w:bCs/>
              </w:rPr>
            </w:pPr>
            <w:r w:rsidRPr="002516E3">
              <w:rPr>
                <w:rStyle w:val="Tabletextitals"/>
                <w:rFonts w:ascii="Arial" w:hAnsi="Arial"/>
                <w:color w:val="000000" w:themeColor="text1"/>
              </w:rPr>
              <w:t xml:space="preserve">Through appropriately playful and engaging learning experiences, children should </w:t>
            </w:r>
            <w:r>
              <w:rPr>
                <w:rStyle w:val="Tabletextitals"/>
                <w:rFonts w:ascii="Arial" w:hAnsi="Arial"/>
                <w:b/>
                <w:bCs/>
                <w:color w:val="000000" w:themeColor="text1"/>
              </w:rPr>
              <w:br/>
            </w:r>
            <w:r w:rsidRPr="002516E3">
              <w:rPr>
                <w:rStyle w:val="Tabletextitals"/>
                <w:rFonts w:ascii="Arial" w:hAnsi="Arial"/>
                <w:color w:val="000000" w:themeColor="text1"/>
              </w:rPr>
              <w:t>be able to:</w:t>
            </w:r>
          </w:p>
        </w:tc>
      </w:tr>
      <w:tr w:rsidR="006E33EC" w:rsidRPr="004C426E" w14:paraId="4341ADBC" w14:textId="77777777" w:rsidTr="00C22DB0">
        <w:trPr>
          <w:trHeight w:val="2656"/>
        </w:trPr>
        <w:tc>
          <w:tcPr>
            <w:tcW w:w="1418" w:type="dxa"/>
            <w:vMerge w:val="restart"/>
            <w:tcBorders>
              <w:top w:val="single" w:sz="24" w:space="0" w:color="FFFFFF"/>
              <w:left w:val="nil"/>
              <w:bottom w:val="single" w:sz="4" w:space="0" w:color="auto"/>
              <w:right w:val="single" w:sz="24" w:space="0" w:color="FFFFFF" w:themeColor="background1"/>
            </w:tcBorders>
            <w:shd w:val="clear" w:color="auto" w:fill="E8E8E8" w:themeFill="background2"/>
          </w:tcPr>
          <w:p w14:paraId="4ED81854" w14:textId="77777777" w:rsidR="006E33EC" w:rsidRDefault="006E33EC" w:rsidP="006061A1">
            <w:pPr>
              <w:pStyle w:val="Tableheading"/>
              <w:ind w:left="0"/>
              <w:rPr>
                <w:rFonts w:ascii="Arial" w:hAnsi="Arial"/>
                <w:color w:val="BF4E14" w:themeColor="accent2" w:themeShade="BF"/>
              </w:rPr>
            </w:pPr>
            <w:r w:rsidRPr="00B37B9F">
              <w:rPr>
                <w:rFonts w:ascii="Arial" w:hAnsi="Arial"/>
                <w:color w:val="BF4E14" w:themeColor="accent2" w:themeShade="BF"/>
              </w:rPr>
              <w:t>Weeks</w:t>
            </w:r>
          </w:p>
          <w:p w14:paraId="21C6E040" w14:textId="77777777" w:rsidR="006E33EC" w:rsidRDefault="006E33EC" w:rsidP="006061A1">
            <w:pPr>
              <w:pStyle w:val="Tableheading"/>
              <w:ind w:left="0"/>
              <w:rPr>
                <w:rFonts w:ascii="Arial" w:hAnsi="Arial"/>
                <w:color w:val="000000" w:themeColor="text1"/>
              </w:rPr>
            </w:pPr>
            <w:r w:rsidRPr="006E33EC">
              <w:rPr>
                <w:rFonts w:ascii="Arial" w:hAnsi="Arial"/>
                <w:color w:val="000000" w:themeColor="text1"/>
              </w:rPr>
              <w:t>16–19</w:t>
            </w:r>
          </w:p>
          <w:p w14:paraId="6595CA32" w14:textId="77777777" w:rsidR="006E33EC" w:rsidRDefault="006E33EC" w:rsidP="006061A1">
            <w:pPr>
              <w:pStyle w:val="Tableheading"/>
              <w:ind w:left="0"/>
              <w:rPr>
                <w:rFonts w:ascii="Arial" w:hAnsi="Arial"/>
                <w:color w:val="BF4E14" w:themeColor="accent2" w:themeShade="BF"/>
              </w:rPr>
            </w:pPr>
            <w:r w:rsidRPr="00B37B9F">
              <w:rPr>
                <w:rFonts w:ascii="Arial" w:hAnsi="Arial"/>
                <w:color w:val="BF4E14" w:themeColor="accent2" w:themeShade="BF"/>
              </w:rPr>
              <w:t>Units</w:t>
            </w:r>
          </w:p>
          <w:p w14:paraId="3E7ABCED" w14:textId="77777777" w:rsidR="006E33EC" w:rsidRDefault="006E33EC" w:rsidP="006061A1">
            <w:pPr>
              <w:pStyle w:val="Tableheading"/>
              <w:ind w:left="0"/>
              <w:rPr>
                <w:rFonts w:ascii="Arial" w:hAnsi="Arial"/>
                <w:color w:val="000000" w:themeColor="text1"/>
              </w:rPr>
            </w:pPr>
            <w:r w:rsidRPr="006E33EC">
              <w:rPr>
                <w:rFonts w:ascii="Arial" w:hAnsi="Arial"/>
                <w:color w:val="000000" w:themeColor="text1"/>
              </w:rPr>
              <w:t>9–10</w:t>
            </w:r>
          </w:p>
          <w:p w14:paraId="05AEA4FF" w14:textId="77777777" w:rsidR="006E33EC" w:rsidRDefault="006E33EC" w:rsidP="006061A1">
            <w:pPr>
              <w:pStyle w:val="Tableheading"/>
              <w:ind w:left="0"/>
              <w:rPr>
                <w:rFonts w:ascii="Arial" w:hAnsi="Arial"/>
                <w:color w:val="BF4E14" w:themeColor="accent2" w:themeShade="BF"/>
              </w:rPr>
            </w:pPr>
            <w:r w:rsidRPr="00B37B9F">
              <w:rPr>
                <w:rFonts w:ascii="Arial" w:hAnsi="Arial"/>
                <w:color w:val="BF4E14" w:themeColor="accent2" w:themeShade="BF"/>
              </w:rPr>
              <w:t>Pupil Book Pages</w:t>
            </w:r>
          </w:p>
          <w:p w14:paraId="4D9B8D19" w14:textId="17FC7666" w:rsidR="006E33EC" w:rsidRPr="00B37B9F" w:rsidRDefault="006E33EC" w:rsidP="00D2171F">
            <w:pPr>
              <w:pStyle w:val="Tableheading"/>
              <w:ind w:left="0"/>
              <w:rPr>
                <w:rFonts w:ascii="Arial" w:hAnsi="Arial"/>
              </w:rPr>
            </w:pPr>
            <w:r w:rsidRPr="006E33EC">
              <w:rPr>
                <w:rFonts w:ascii="Arial" w:hAnsi="Arial"/>
                <w:color w:val="000000" w:themeColor="text1"/>
              </w:rPr>
              <w:t>58–63</w:t>
            </w:r>
          </w:p>
        </w:tc>
        <w:tc>
          <w:tcPr>
            <w:tcW w:w="2551" w:type="dxa"/>
            <w:vMerge w:val="restart"/>
            <w:tcBorders>
              <w:top w:val="single" w:sz="24" w:space="0" w:color="FFFFFF"/>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380E4E0" w14:textId="2E6774FA" w:rsidR="006E33EC" w:rsidRPr="00172FD5" w:rsidRDefault="006E33EC" w:rsidP="006061A1">
            <w:pPr>
              <w:pStyle w:val="Tableheading"/>
              <w:spacing w:line="276" w:lineRule="auto"/>
              <w:rPr>
                <w:rFonts w:ascii="Arial" w:hAnsi="Arial"/>
              </w:rPr>
            </w:pPr>
            <w:r w:rsidRPr="00172FD5">
              <w:rPr>
                <w:rFonts w:ascii="Arial" w:hAnsi="Arial"/>
              </w:rPr>
              <w:t xml:space="preserve">FN1 (Weeks 16–17) Unit 9 </w:t>
            </w:r>
            <w:r>
              <w:rPr>
                <w:rFonts w:ascii="Arial" w:hAnsi="Arial"/>
              </w:rPr>
              <w:br/>
            </w:r>
            <w:r w:rsidRPr="00172FD5">
              <w:rPr>
                <w:rFonts w:ascii="Arial" w:hAnsi="Arial"/>
              </w:rPr>
              <w:t xml:space="preserve">(pages 58–60)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6E33EC" w:rsidRPr="00172FD5" w14:paraId="43A0F882" w14:textId="77777777" w:rsidTr="00EB534A">
              <w:tc>
                <w:tcPr>
                  <w:tcW w:w="2183" w:type="dxa"/>
                  <w:shd w:val="clear" w:color="auto" w:fill="E1FBFF"/>
                </w:tcPr>
                <w:p w14:paraId="62D95BAF" w14:textId="4625BC23" w:rsidR="006E33EC" w:rsidRPr="0001651E" w:rsidRDefault="006E33EC" w:rsidP="001C2A87">
                  <w:pPr>
                    <w:pStyle w:val="Tableheading"/>
                    <w:framePr w:hSpace="180" w:wrap="around" w:vAnchor="text" w:hAnchor="text" w:x="57" w:y="1"/>
                    <w:spacing w:line="276" w:lineRule="auto"/>
                    <w:suppressOverlap/>
                    <w:rPr>
                      <w:rFonts w:ascii="Arial" w:hAnsi="Arial"/>
                      <w:color w:val="48BCC3"/>
                    </w:rPr>
                  </w:pPr>
                  <w:r w:rsidRPr="0001651E">
                    <w:rPr>
                      <w:rFonts w:ascii="Arial" w:hAnsi="Arial"/>
                      <w:color w:val="48BCC3"/>
                    </w:rPr>
                    <w:t>SPHE/</w:t>
                  </w:r>
                  <w:r w:rsidRPr="0001651E">
                    <w:rPr>
                      <w:rStyle w:val="Tabletextitals"/>
                      <w:rFonts w:ascii="Arial" w:hAnsi="Arial"/>
                      <w:color w:val="48BCC3"/>
                    </w:rPr>
                    <w:t>Stay Safe</w:t>
                  </w:r>
                </w:p>
                <w:p w14:paraId="479F4182" w14:textId="77777777" w:rsidR="006E33EC" w:rsidRPr="00172FD5" w:rsidRDefault="006E33EC" w:rsidP="001C2A87">
                  <w:pPr>
                    <w:pStyle w:val="Tabletext"/>
                    <w:framePr w:hSpace="180" w:wrap="around" w:vAnchor="text" w:hAnchor="text" w:x="57" w:y="1"/>
                    <w:spacing w:line="276" w:lineRule="auto"/>
                    <w:suppressOverlap/>
                    <w:rPr>
                      <w:rFonts w:ascii="Arial" w:hAnsi="Arial" w:cs="Arial"/>
                    </w:rPr>
                  </w:pPr>
                  <w:r w:rsidRPr="00172FD5">
                    <w:rPr>
                      <w:rFonts w:ascii="Arial" w:hAnsi="Arial" w:cs="Arial"/>
                    </w:rPr>
                    <w:t xml:space="preserve">2 hours timetabled </w:t>
                  </w:r>
                </w:p>
              </w:tc>
            </w:tr>
            <w:tr w:rsidR="006E33EC" w:rsidRPr="00172FD5" w14:paraId="51152F5F" w14:textId="77777777" w:rsidTr="00EB534A">
              <w:tc>
                <w:tcPr>
                  <w:tcW w:w="2183" w:type="dxa"/>
                  <w:shd w:val="clear" w:color="auto" w:fill="F2CEED"/>
                </w:tcPr>
                <w:p w14:paraId="5C65F26A" w14:textId="77777777" w:rsidR="006E33EC" w:rsidRPr="003D5131" w:rsidRDefault="006E33EC" w:rsidP="001C2A87">
                  <w:pPr>
                    <w:pStyle w:val="Tableheading"/>
                    <w:framePr w:hSpace="180" w:wrap="around" w:vAnchor="text" w:hAnchor="text" w:x="57" w:y="1"/>
                    <w:spacing w:line="276" w:lineRule="auto"/>
                    <w:suppressOverlap/>
                    <w:rPr>
                      <w:rFonts w:ascii="Arial" w:hAnsi="Arial"/>
                      <w:color w:val="D86DCB" w:themeColor="accent5" w:themeTint="99"/>
                    </w:rPr>
                  </w:pPr>
                  <w:r w:rsidRPr="003D5131">
                    <w:rPr>
                      <w:rFonts w:ascii="Arial" w:hAnsi="Arial"/>
                      <w:color w:val="D86DCB" w:themeColor="accent5" w:themeTint="99"/>
                    </w:rPr>
                    <w:t>PE</w:t>
                  </w:r>
                </w:p>
                <w:p w14:paraId="3D3FBBD2" w14:textId="2228FC66" w:rsidR="006E33EC" w:rsidRPr="00172FD5" w:rsidRDefault="006E33EC" w:rsidP="001C2A87">
                  <w:pPr>
                    <w:pStyle w:val="Tabletext"/>
                    <w:framePr w:hSpace="180" w:wrap="around" w:vAnchor="text" w:hAnchor="text" w:x="57" w:y="1"/>
                    <w:spacing w:line="276" w:lineRule="auto"/>
                    <w:suppressOverlap/>
                    <w:rPr>
                      <w:rFonts w:ascii="Arial" w:hAnsi="Arial" w:cs="Arial"/>
                      <w:lang w:val="en-IE"/>
                    </w:rPr>
                  </w:pPr>
                  <w:r w:rsidRPr="00172FD5">
                    <w:rPr>
                      <w:rFonts w:ascii="Arial" w:hAnsi="Arial" w:cs="Arial"/>
                    </w:rPr>
                    <w:t xml:space="preserve">4 hours timetabled; </w:t>
                  </w:r>
                  <w:r w:rsidRPr="00172FD5">
                    <w:rPr>
                      <w:rFonts w:ascii="Arial" w:hAnsi="Arial" w:cs="Arial"/>
                      <w:lang w:val="en-IE"/>
                    </w:rPr>
                    <w:t>3 lessons = 80 mins per lesson</w:t>
                  </w:r>
                </w:p>
              </w:tc>
            </w:tr>
          </w:tbl>
          <w:p w14:paraId="34C71F50" w14:textId="52537612" w:rsidR="006E33EC" w:rsidRPr="00172FD5" w:rsidRDefault="006E33EC" w:rsidP="006061A1">
            <w:pPr>
              <w:pStyle w:val="Tableheading"/>
              <w:spacing w:line="276" w:lineRule="auto"/>
              <w:rPr>
                <w:rFonts w:ascii="Arial" w:hAnsi="Arial"/>
              </w:rPr>
            </w:pPr>
            <w:r w:rsidRPr="00172FD5">
              <w:rPr>
                <w:rFonts w:ascii="Arial" w:hAnsi="Arial"/>
              </w:rPr>
              <w:t xml:space="preserve">FN2 (Weeks 18–19) Unit 10 </w:t>
            </w:r>
            <w:r>
              <w:rPr>
                <w:rFonts w:ascii="Arial" w:hAnsi="Arial"/>
              </w:rPr>
              <w:br/>
            </w:r>
            <w:r w:rsidRPr="00172FD5">
              <w:rPr>
                <w:rFonts w:ascii="Arial" w:hAnsi="Arial"/>
              </w:rPr>
              <w:t>(pages 61–63)</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6E33EC" w:rsidRPr="00172FD5" w14:paraId="099B5F31" w14:textId="77777777" w:rsidTr="00EB534A">
              <w:tc>
                <w:tcPr>
                  <w:tcW w:w="2183" w:type="dxa"/>
                  <w:shd w:val="clear" w:color="auto" w:fill="E1FBFF"/>
                </w:tcPr>
                <w:p w14:paraId="560904B2" w14:textId="6FD4548C" w:rsidR="006E33EC" w:rsidRPr="0001651E" w:rsidRDefault="006E33EC" w:rsidP="001C2A87">
                  <w:pPr>
                    <w:pStyle w:val="Tableheading"/>
                    <w:framePr w:hSpace="180" w:wrap="around" w:vAnchor="text" w:hAnchor="text" w:x="57" w:y="1"/>
                    <w:shd w:val="clear" w:color="auto" w:fill="E1FBFF"/>
                    <w:spacing w:line="276" w:lineRule="auto"/>
                    <w:suppressOverlap/>
                    <w:rPr>
                      <w:rFonts w:ascii="Arial" w:hAnsi="Arial"/>
                      <w:color w:val="48BCC3"/>
                    </w:rPr>
                  </w:pPr>
                  <w:r w:rsidRPr="0001651E">
                    <w:rPr>
                      <w:rFonts w:ascii="Arial" w:hAnsi="Arial"/>
                      <w:color w:val="48BCC3"/>
                    </w:rPr>
                    <w:t>SPHE/</w:t>
                  </w:r>
                  <w:r w:rsidRPr="0001651E">
                    <w:rPr>
                      <w:rStyle w:val="Tabletextitals"/>
                      <w:rFonts w:ascii="Arial" w:hAnsi="Arial"/>
                      <w:color w:val="48BCC3"/>
                    </w:rPr>
                    <w:t>Stay Safe</w:t>
                  </w:r>
                </w:p>
                <w:p w14:paraId="33060931" w14:textId="77777777" w:rsidR="006E33EC" w:rsidRPr="00172FD5" w:rsidRDefault="006E33EC" w:rsidP="001C2A87">
                  <w:pPr>
                    <w:pStyle w:val="Tabletext"/>
                    <w:framePr w:hSpace="180" w:wrap="around" w:vAnchor="text" w:hAnchor="text" w:x="57" w:y="1"/>
                    <w:spacing w:line="276" w:lineRule="auto"/>
                    <w:suppressOverlap/>
                    <w:rPr>
                      <w:rFonts w:ascii="Arial" w:hAnsi="Arial" w:cs="Arial"/>
                    </w:rPr>
                  </w:pPr>
                  <w:r w:rsidRPr="00172FD5">
                    <w:rPr>
                      <w:rFonts w:ascii="Arial" w:hAnsi="Arial" w:cs="Arial"/>
                    </w:rPr>
                    <w:t>2 hours timetabled</w:t>
                  </w:r>
                </w:p>
              </w:tc>
            </w:tr>
            <w:tr w:rsidR="006E33EC" w:rsidRPr="00172FD5" w14:paraId="6BC49D56" w14:textId="77777777" w:rsidTr="00EB534A">
              <w:tc>
                <w:tcPr>
                  <w:tcW w:w="2183" w:type="dxa"/>
                  <w:shd w:val="clear" w:color="auto" w:fill="F2CEED"/>
                </w:tcPr>
                <w:p w14:paraId="4E11B1CF" w14:textId="77777777" w:rsidR="006E33EC" w:rsidRPr="003D5131" w:rsidRDefault="006E33EC" w:rsidP="001C2A87">
                  <w:pPr>
                    <w:pStyle w:val="Tableheading"/>
                    <w:framePr w:hSpace="180" w:wrap="around" w:vAnchor="text" w:hAnchor="text" w:x="57" w:y="1"/>
                    <w:spacing w:line="276" w:lineRule="auto"/>
                    <w:suppressOverlap/>
                    <w:rPr>
                      <w:rFonts w:ascii="Arial" w:hAnsi="Arial"/>
                      <w:color w:val="D86DCB" w:themeColor="accent5" w:themeTint="99"/>
                    </w:rPr>
                  </w:pPr>
                  <w:r w:rsidRPr="003D5131">
                    <w:rPr>
                      <w:rFonts w:ascii="Arial" w:hAnsi="Arial"/>
                      <w:color w:val="D86DCB" w:themeColor="accent5" w:themeTint="99"/>
                    </w:rPr>
                    <w:t>PE</w:t>
                  </w:r>
                </w:p>
                <w:p w14:paraId="0BC04FDE" w14:textId="7B1D8CA5" w:rsidR="006E33EC" w:rsidRPr="00172FD5" w:rsidRDefault="006E33EC" w:rsidP="001C2A87">
                  <w:pPr>
                    <w:pStyle w:val="Tabletext"/>
                    <w:framePr w:hSpace="180" w:wrap="around" w:vAnchor="text" w:hAnchor="text" w:x="57" w:y="1"/>
                    <w:spacing w:line="276" w:lineRule="auto"/>
                    <w:suppressOverlap/>
                    <w:rPr>
                      <w:rFonts w:ascii="Arial" w:hAnsi="Arial" w:cs="Arial"/>
                    </w:rPr>
                  </w:pPr>
                  <w:r w:rsidRPr="00172FD5">
                    <w:rPr>
                      <w:rFonts w:ascii="Arial" w:hAnsi="Arial" w:cs="Arial"/>
                    </w:rPr>
                    <w:lastRenderedPageBreak/>
                    <w:t xml:space="preserve">4 hours timetabled; </w:t>
                  </w:r>
                  <w:r w:rsidRPr="00172FD5">
                    <w:rPr>
                      <w:rFonts w:ascii="Arial" w:hAnsi="Arial" w:cs="Arial"/>
                      <w:lang w:val="en-IE"/>
                    </w:rPr>
                    <w:t>3 lessons = 80 mins per lesson</w:t>
                  </w:r>
                </w:p>
              </w:tc>
            </w:tr>
          </w:tbl>
          <w:p w14:paraId="70D4D417" w14:textId="77777777" w:rsidR="006E33EC" w:rsidRPr="00172FD5" w:rsidRDefault="006E33EC" w:rsidP="006061A1">
            <w:pPr>
              <w:rPr>
                <w:rFonts w:ascii="Arial" w:hAnsi="Arial" w:cs="Arial"/>
              </w:rPr>
            </w:pPr>
          </w:p>
        </w:tc>
        <w:tc>
          <w:tcPr>
            <w:tcW w:w="11482" w:type="dxa"/>
            <w:gridSpan w:val="2"/>
            <w:tcBorders>
              <w:top w:val="single" w:sz="24" w:space="0" w:color="FFFFFF"/>
              <w:left w:val="single" w:sz="24" w:space="0" w:color="FFFFFF" w:themeColor="background1"/>
              <w:bottom w:val="single" w:sz="24" w:space="0" w:color="FFFFFF" w:themeColor="background1"/>
              <w:right w:val="nil"/>
            </w:tcBorders>
            <w:shd w:val="clear" w:color="auto" w:fill="F2F2F2" w:themeFill="background1" w:themeFillShade="F2"/>
          </w:tcPr>
          <w:p w14:paraId="2FD96D45" w14:textId="77777777" w:rsidR="006E33EC" w:rsidRPr="00172FD5" w:rsidRDefault="006E33EC" w:rsidP="006061A1">
            <w:pPr>
              <w:pStyle w:val="Tabletext"/>
              <w:rPr>
                <w:rStyle w:val="Safetytopic"/>
                <w:rFonts w:ascii="Arial" w:hAnsi="Arial" w:cs="Arial"/>
              </w:rPr>
            </w:pPr>
            <w:r w:rsidRPr="00F91E22">
              <w:rPr>
                <w:rStyle w:val="Safetytopic"/>
                <w:rFonts w:ascii="Arial" w:hAnsi="Arial" w:cs="Arial"/>
                <w:b/>
                <w:bCs/>
              </w:rPr>
              <w:lastRenderedPageBreak/>
              <w:t>Stay Safe</w:t>
            </w:r>
            <w:r w:rsidRPr="00172FD5">
              <w:rPr>
                <w:rStyle w:val="Safetytopic"/>
                <w:rFonts w:ascii="Arial" w:hAnsi="Arial" w:cs="Arial"/>
              </w:rPr>
              <w:t xml:space="preserve"> (external mandated programme)</w:t>
            </w:r>
          </w:p>
        </w:tc>
      </w:tr>
      <w:tr w:rsidR="006E33EC" w:rsidRPr="004C426E" w14:paraId="47437E21" w14:textId="77777777" w:rsidTr="00C22DB0">
        <w:trPr>
          <w:trHeight w:val="1369"/>
        </w:trPr>
        <w:tc>
          <w:tcPr>
            <w:tcW w:w="1418" w:type="dxa"/>
            <w:vMerge/>
            <w:tcBorders>
              <w:left w:val="nil"/>
              <w:right w:val="single" w:sz="24" w:space="0" w:color="FFFFFF" w:themeColor="background1"/>
            </w:tcBorders>
            <w:shd w:val="clear" w:color="auto" w:fill="E8E8E8" w:themeFill="background2"/>
          </w:tcPr>
          <w:p w14:paraId="33E42F93" w14:textId="7E2B216F" w:rsidR="006E33EC" w:rsidRPr="00B37B9F" w:rsidRDefault="006E33EC" w:rsidP="00D2171F">
            <w:pPr>
              <w:pStyle w:val="Tableheading"/>
              <w:ind w:left="0"/>
              <w:rPr>
                <w:rFonts w:ascii="Arial" w:hAnsi="Arial"/>
                <w:b w:val="0"/>
                <w:bCs w:val="0"/>
              </w:rPr>
            </w:pPr>
          </w:p>
        </w:tc>
        <w:tc>
          <w:tcPr>
            <w:tcW w:w="2551"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401DB97" w14:textId="77777777" w:rsidR="006E33EC" w:rsidRPr="00172FD5" w:rsidRDefault="006E33EC" w:rsidP="006061A1">
            <w:pPr>
              <w:ind w:left="0"/>
              <w:rPr>
                <w:rFonts w:ascii="Arial" w:hAnsi="Arial" w:cs="Arial"/>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6520ABE" w14:textId="77777777" w:rsidR="006E33EC" w:rsidRPr="00172FD5" w:rsidRDefault="006E33EC" w:rsidP="006061A1">
            <w:pPr>
              <w:pStyle w:val="Tabletext"/>
              <w:rPr>
                <w:rFonts w:ascii="Arial" w:hAnsi="Arial" w:cs="Arial"/>
              </w:rPr>
            </w:pPr>
            <w:r w:rsidRPr="00172FD5">
              <w:rPr>
                <w:rFonts w:ascii="Arial" w:hAnsi="Arial" w:cs="Arial"/>
              </w:rPr>
              <w:t>Movement Competence/Movement skills (</w:t>
            </w:r>
            <w:r w:rsidRPr="00014CAB">
              <w:rPr>
                <w:rStyle w:val="FundamentalMovementSkill"/>
                <w:rFonts w:ascii="Arial" w:hAnsi="Arial" w:cs="Arial"/>
                <w:bCs/>
                <w:color w:val="D86DCB" w:themeColor="accent5" w:themeTint="99"/>
              </w:rPr>
              <w:t>Throwing</w:t>
            </w:r>
            <w:r w:rsidRPr="00172FD5">
              <w:rPr>
                <w:rFonts w:ascii="Arial" w:hAnsi="Arial" w:cs="Arial"/>
              </w:rPr>
              <w:t>)</w:t>
            </w:r>
          </w:p>
        </w:tc>
        <w:tc>
          <w:tcPr>
            <w:tcW w:w="864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hemeFill="background1" w:themeFillShade="F2"/>
          </w:tcPr>
          <w:p w14:paraId="74730186" w14:textId="77777777" w:rsidR="006E33EC" w:rsidRPr="003D5131" w:rsidRDefault="006E33EC" w:rsidP="006061A1">
            <w:pPr>
              <w:pStyle w:val="Tableheading"/>
              <w:rPr>
                <w:rFonts w:ascii="Arial" w:hAnsi="Arial"/>
                <w:color w:val="D86DCB" w:themeColor="accent5" w:themeTint="99"/>
              </w:rPr>
            </w:pPr>
            <w:r w:rsidRPr="003D5131">
              <w:rPr>
                <w:rFonts w:ascii="Arial" w:hAnsi="Arial"/>
                <w:color w:val="D86DCB" w:themeColor="accent5" w:themeTint="99"/>
              </w:rPr>
              <w:t>PE</w:t>
            </w:r>
          </w:p>
          <w:p w14:paraId="7B0E5E19" w14:textId="77777777" w:rsidR="006E33EC" w:rsidRPr="00172FD5" w:rsidRDefault="006E33EC" w:rsidP="006061A1">
            <w:pPr>
              <w:pStyle w:val="Learningoutcome"/>
              <w:spacing w:line="276" w:lineRule="auto"/>
              <w:rPr>
                <w:rFonts w:ascii="Arial" w:hAnsi="Arial" w:cs="Arial"/>
              </w:rPr>
            </w:pPr>
            <w:r w:rsidRPr="00172FD5">
              <w:rPr>
                <w:rFonts w:ascii="Arial" w:hAnsi="Arial" w:cs="Arial"/>
              </w:rPr>
              <w:t>adjust and apply, with increasing confidence, a range of manipulative movement skills such as catching, throwing, kicking and striking with the hand/implement through a range of the PE activity areas.</w:t>
            </w:r>
          </w:p>
          <w:p w14:paraId="713CDEFD" w14:textId="77777777" w:rsidR="006E33EC" w:rsidRPr="00172FD5" w:rsidRDefault="006E33EC" w:rsidP="006061A1">
            <w:pPr>
              <w:pStyle w:val="Learningoutcome"/>
              <w:spacing w:line="276" w:lineRule="auto"/>
              <w:rPr>
                <w:rFonts w:ascii="Arial" w:hAnsi="Arial" w:cs="Arial"/>
              </w:rPr>
            </w:pPr>
            <w:r w:rsidRPr="00172FD5">
              <w:rPr>
                <w:rFonts w:ascii="Arial" w:hAnsi="Arial" w:cs="Arial"/>
              </w:rPr>
              <w:t xml:space="preserve">adjust and apply, with increasing confidence, activity specific movement skills through a range of the PE activity areas. </w:t>
            </w:r>
          </w:p>
        </w:tc>
      </w:tr>
      <w:tr w:rsidR="006E33EC" w:rsidRPr="004C426E" w14:paraId="3EA12DAF" w14:textId="77777777" w:rsidTr="00C22DB0">
        <w:trPr>
          <w:trHeight w:val="2307"/>
        </w:trPr>
        <w:tc>
          <w:tcPr>
            <w:tcW w:w="1418" w:type="dxa"/>
            <w:vMerge/>
            <w:tcBorders>
              <w:left w:val="nil"/>
              <w:bottom w:val="single" w:sz="24" w:space="0" w:color="92D050"/>
              <w:right w:val="single" w:sz="24" w:space="0" w:color="FFFFFF" w:themeColor="background1"/>
            </w:tcBorders>
            <w:shd w:val="clear" w:color="auto" w:fill="E8E8E8" w:themeFill="background2"/>
          </w:tcPr>
          <w:p w14:paraId="034A9953" w14:textId="268171C9" w:rsidR="006E33EC" w:rsidRPr="00B37B9F" w:rsidRDefault="006E33EC" w:rsidP="006061A1">
            <w:pPr>
              <w:pStyle w:val="Tableheading"/>
              <w:ind w:left="0"/>
              <w:rPr>
                <w:rFonts w:ascii="Arial" w:hAnsi="Arial"/>
              </w:rPr>
            </w:pPr>
          </w:p>
        </w:tc>
        <w:tc>
          <w:tcPr>
            <w:tcW w:w="2551" w:type="dxa"/>
            <w:vMerge/>
            <w:tcBorders>
              <w:top w:val="single" w:sz="24" w:space="0" w:color="FFFFFF" w:themeColor="background1"/>
              <w:left w:val="single" w:sz="24" w:space="0" w:color="FFFFFF" w:themeColor="background1"/>
              <w:bottom w:val="single" w:sz="24" w:space="0" w:color="92D050"/>
              <w:right w:val="single" w:sz="24" w:space="0" w:color="FFFFFF" w:themeColor="background1"/>
            </w:tcBorders>
            <w:shd w:val="clear" w:color="auto" w:fill="F2F2F2" w:themeFill="background1" w:themeFillShade="F2"/>
          </w:tcPr>
          <w:p w14:paraId="5FE8B6C1" w14:textId="77777777" w:rsidR="006E33EC" w:rsidRPr="00172FD5" w:rsidRDefault="006E33EC" w:rsidP="006061A1">
            <w:pPr>
              <w:ind w:left="0"/>
              <w:rPr>
                <w:rFonts w:ascii="Arial" w:hAnsi="Arial" w:cs="Arial"/>
              </w:rPr>
            </w:pPr>
          </w:p>
        </w:tc>
        <w:tc>
          <w:tcPr>
            <w:tcW w:w="2835" w:type="dxa"/>
            <w:tcBorders>
              <w:top w:val="single" w:sz="24" w:space="0" w:color="FFFFFF" w:themeColor="background1"/>
              <w:left w:val="single" w:sz="24" w:space="0" w:color="FFFFFF" w:themeColor="background1"/>
              <w:bottom w:val="single" w:sz="24" w:space="0" w:color="92D050"/>
              <w:right w:val="single" w:sz="24" w:space="0" w:color="FFFFFF" w:themeColor="background1"/>
            </w:tcBorders>
            <w:shd w:val="clear" w:color="auto" w:fill="F2F2F2" w:themeFill="background1" w:themeFillShade="F2"/>
          </w:tcPr>
          <w:p w14:paraId="7DB7ED64" w14:textId="77777777" w:rsidR="006E33EC" w:rsidRPr="00172FD5" w:rsidRDefault="006E33EC" w:rsidP="006061A1">
            <w:pPr>
              <w:pStyle w:val="Tabletext"/>
              <w:rPr>
                <w:rFonts w:ascii="Arial" w:hAnsi="Arial" w:cs="Arial"/>
              </w:rPr>
            </w:pPr>
            <w:r w:rsidRPr="00172FD5">
              <w:rPr>
                <w:rFonts w:ascii="Arial" w:hAnsi="Arial" w:cs="Arial"/>
              </w:rPr>
              <w:t>Movement Competence/Movement concepts</w:t>
            </w:r>
          </w:p>
        </w:tc>
        <w:tc>
          <w:tcPr>
            <w:tcW w:w="8647" w:type="dxa"/>
            <w:tcBorders>
              <w:top w:val="single" w:sz="24" w:space="0" w:color="FFFFFF" w:themeColor="background1"/>
              <w:left w:val="single" w:sz="24" w:space="0" w:color="FFFFFF" w:themeColor="background1"/>
              <w:bottom w:val="single" w:sz="24" w:space="0" w:color="92D050"/>
              <w:right w:val="nil"/>
            </w:tcBorders>
            <w:shd w:val="clear" w:color="auto" w:fill="F2F2F2" w:themeFill="background1" w:themeFillShade="F2"/>
          </w:tcPr>
          <w:p w14:paraId="081A19A1" w14:textId="77777777" w:rsidR="006E33EC" w:rsidRPr="003D5131" w:rsidRDefault="006E33EC" w:rsidP="006061A1">
            <w:pPr>
              <w:pStyle w:val="Tableheading"/>
              <w:rPr>
                <w:rFonts w:ascii="Arial" w:hAnsi="Arial"/>
                <w:color w:val="D86DCB" w:themeColor="accent5" w:themeTint="99"/>
              </w:rPr>
            </w:pPr>
            <w:r w:rsidRPr="003D5131">
              <w:rPr>
                <w:rFonts w:ascii="Arial" w:hAnsi="Arial"/>
                <w:color w:val="D86DCB" w:themeColor="accent5" w:themeTint="99"/>
              </w:rPr>
              <w:t>PE</w:t>
            </w:r>
          </w:p>
          <w:p w14:paraId="6FA8420B" w14:textId="77777777" w:rsidR="006E33EC" w:rsidRPr="00172FD5" w:rsidRDefault="006E33EC" w:rsidP="006061A1">
            <w:pPr>
              <w:pStyle w:val="Learningoutcome"/>
              <w:spacing w:line="276" w:lineRule="auto"/>
              <w:rPr>
                <w:rFonts w:ascii="Arial" w:hAnsi="Arial" w:cs="Arial"/>
              </w:rPr>
            </w:pPr>
            <w:r w:rsidRPr="00172FD5">
              <w:rPr>
                <w:rFonts w:ascii="Arial" w:hAnsi="Arial" w:cs="Arial"/>
              </w:rPr>
              <w:t>adjust and apply the concept of body awareness and dynamics such as movement quality, weight and transfer of weight through a range of the PE activity areas.</w:t>
            </w:r>
          </w:p>
          <w:p w14:paraId="24FAA538" w14:textId="77777777" w:rsidR="006E33EC" w:rsidRPr="00172FD5" w:rsidRDefault="006E33EC" w:rsidP="006061A1">
            <w:pPr>
              <w:pStyle w:val="Learningoutcome"/>
              <w:spacing w:line="276" w:lineRule="auto"/>
              <w:rPr>
                <w:rFonts w:ascii="Arial" w:hAnsi="Arial" w:cs="Arial"/>
              </w:rPr>
            </w:pPr>
            <w:r w:rsidRPr="00172FD5">
              <w:rPr>
                <w:rFonts w:ascii="Arial" w:hAnsi="Arial" w:cs="Arial"/>
              </w:rPr>
              <w:t>adjust and apply relationships and spatial awareness, such as pass and move, sequenced movement or navigating a space, through a range of the PE activity areas.</w:t>
            </w:r>
          </w:p>
        </w:tc>
      </w:tr>
      <w:tr w:rsidR="001734D3" w:rsidRPr="00D94E57" w14:paraId="30E3FD2E" w14:textId="77777777" w:rsidTr="002B315D">
        <w:tc>
          <w:tcPr>
            <w:tcW w:w="15451" w:type="dxa"/>
            <w:gridSpan w:val="4"/>
            <w:tcBorders>
              <w:top w:val="single" w:sz="24" w:space="0" w:color="4EA72E" w:themeColor="accent6"/>
              <w:left w:val="nil"/>
              <w:bottom w:val="single" w:sz="24" w:space="0" w:color="4EA72E" w:themeColor="accent6"/>
              <w:right w:val="nil"/>
            </w:tcBorders>
            <w:shd w:val="clear" w:color="auto" w:fill="ECFBE5"/>
          </w:tcPr>
          <w:p w14:paraId="0DB9EDC9" w14:textId="29218D1C" w:rsidR="001734D3" w:rsidRPr="004A17B8" w:rsidRDefault="001734D3" w:rsidP="006061A1">
            <w:pPr>
              <w:spacing w:before="120" w:after="120" w:line="278" w:lineRule="auto"/>
              <w:ind w:left="0"/>
              <w:rPr>
                <w:rFonts w:asciiTheme="minorHAnsi" w:eastAsiaTheme="minorHAnsi" w:hAnsiTheme="minorHAnsi" w:cstheme="minorBidi"/>
                <w:kern w:val="2"/>
                <w:sz w:val="28"/>
                <w:szCs w:val="28"/>
                <w:lang w:val="en-GB" w:eastAsia="en-US"/>
                <w14:ligatures w14:val="standardContextual"/>
              </w:rPr>
            </w:pPr>
            <w:r w:rsidRPr="00ED433C">
              <w:rPr>
                <w:rStyle w:val="TableheadingChar"/>
                <w:color w:val="4EA72E"/>
                <w:sz w:val="28"/>
                <w:szCs w:val="28"/>
                <w:lang w:eastAsia="en-US"/>
              </w:rPr>
              <w:t>February</w:t>
            </w:r>
            <w:r w:rsidRPr="00ED433C">
              <w:rPr>
                <w:rFonts w:asciiTheme="minorHAnsi" w:eastAsiaTheme="minorHAnsi" w:hAnsiTheme="minorHAnsi" w:cstheme="minorBidi"/>
                <w:color w:val="4EA72E"/>
                <w:kern w:val="2"/>
                <w:sz w:val="28"/>
                <w:szCs w:val="28"/>
                <w:lang w:val="en-GB" w:eastAsia="en-US"/>
                <w14:ligatures w14:val="standardContextual"/>
              </w:rPr>
              <w:t xml:space="preserve"> </w:t>
            </w:r>
          </w:p>
        </w:tc>
      </w:tr>
      <w:tr w:rsidR="00AD4598" w:rsidRPr="00D94E57" w14:paraId="3FD9706B" w14:textId="77777777" w:rsidTr="00992BC2">
        <w:trPr>
          <w:trHeight w:val="554"/>
        </w:trPr>
        <w:tc>
          <w:tcPr>
            <w:tcW w:w="1418" w:type="dxa"/>
            <w:tcBorders>
              <w:top w:val="single" w:sz="24" w:space="0" w:color="4EA72E" w:themeColor="accent6"/>
              <w:left w:val="nil"/>
              <w:bottom w:val="single" w:sz="24" w:space="0" w:color="FFFFFF"/>
              <w:right w:val="single" w:sz="24" w:space="0" w:color="FFFFFF" w:themeColor="background1"/>
            </w:tcBorders>
            <w:shd w:val="clear" w:color="auto" w:fill="D9D9D9" w:themeFill="background1" w:themeFillShade="D9"/>
          </w:tcPr>
          <w:p w14:paraId="388C7479" w14:textId="581FD871" w:rsidR="00AD4598" w:rsidRPr="005E0E21" w:rsidRDefault="00AD4598" w:rsidP="00AD4598">
            <w:pPr>
              <w:pStyle w:val="Tableheading"/>
              <w:ind w:left="0"/>
              <w:rPr>
                <w:rFonts w:ascii="Arial" w:hAnsi="Arial"/>
                <w:color w:val="92D050"/>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551" w:type="dxa"/>
            <w:tcBorders>
              <w:top w:val="single" w:sz="24" w:space="0" w:color="4EA72E" w:themeColor="accent6"/>
              <w:left w:val="single" w:sz="24" w:space="0" w:color="FFFFFF" w:themeColor="background1"/>
              <w:bottom w:val="single" w:sz="24" w:space="0" w:color="FFFFFF"/>
              <w:right w:val="single" w:sz="24" w:space="0" w:color="FFFFFF" w:themeColor="background1"/>
            </w:tcBorders>
            <w:shd w:val="clear" w:color="auto" w:fill="D9D9D9" w:themeFill="background1" w:themeFillShade="D9"/>
          </w:tcPr>
          <w:p w14:paraId="7F5D1E38" w14:textId="3C6B5987" w:rsidR="00AD4598" w:rsidRPr="00C67368" w:rsidRDefault="00AD4598" w:rsidP="00AD4598">
            <w:pPr>
              <w:pStyle w:val="Tableheading"/>
              <w:rPr>
                <w:rFonts w:ascii="Arial" w:hAnsi="Arial"/>
              </w:rPr>
            </w:pPr>
            <w:r w:rsidRPr="002516E3">
              <w:rPr>
                <w:rFonts w:ascii="Arial" w:hAnsi="Arial"/>
                <w:color w:val="000000" w:themeColor="text1"/>
              </w:rPr>
              <w:t>Lesson Timings</w:t>
            </w:r>
          </w:p>
        </w:tc>
        <w:tc>
          <w:tcPr>
            <w:tcW w:w="2835" w:type="dxa"/>
            <w:tcBorders>
              <w:top w:val="single" w:sz="24" w:space="0" w:color="4EA72E" w:themeColor="accent6"/>
              <w:left w:val="single" w:sz="24" w:space="0" w:color="FFFFFF" w:themeColor="background1"/>
              <w:bottom w:val="single" w:sz="24" w:space="0" w:color="FFFFFF"/>
              <w:right w:val="nil"/>
            </w:tcBorders>
            <w:shd w:val="clear" w:color="auto" w:fill="D9D9D9" w:themeFill="background1" w:themeFillShade="D9"/>
          </w:tcPr>
          <w:p w14:paraId="36A1EEED" w14:textId="7462D4B7" w:rsidR="00AD4598" w:rsidRPr="005E0E21" w:rsidRDefault="00AD4598" w:rsidP="00AD4598">
            <w:pPr>
              <w:pStyle w:val="Tabletext"/>
              <w:rPr>
                <w:rStyle w:val="Safetytopic"/>
                <w:rFonts w:ascii="Arial" w:hAnsi="Arial" w:cs="Arial"/>
                <w:b/>
                <w:bCs/>
              </w:rPr>
            </w:pPr>
            <w:r w:rsidRPr="002516E3">
              <w:rPr>
                <w:rFonts w:ascii="Arial" w:hAnsi="Arial"/>
                <w:b/>
                <w:bCs/>
                <w:color w:val="000000" w:themeColor="text1"/>
              </w:rPr>
              <w:t>Strand/Strand Unit</w:t>
            </w:r>
          </w:p>
        </w:tc>
        <w:tc>
          <w:tcPr>
            <w:tcW w:w="8647" w:type="dxa"/>
            <w:tcBorders>
              <w:top w:val="single" w:sz="24" w:space="0" w:color="4EA72E" w:themeColor="accent6"/>
              <w:left w:val="single" w:sz="24" w:space="0" w:color="FFFFFF" w:themeColor="background1"/>
              <w:bottom w:val="single" w:sz="24" w:space="0" w:color="FFFFFF"/>
              <w:right w:val="nil"/>
            </w:tcBorders>
            <w:shd w:val="clear" w:color="auto" w:fill="D9D9D9" w:themeFill="background1" w:themeFillShade="D9"/>
          </w:tcPr>
          <w:p w14:paraId="7A3D5AE0" w14:textId="77777777" w:rsidR="00AD4598" w:rsidRPr="002516E3" w:rsidRDefault="00AD4598" w:rsidP="00AD4598">
            <w:pPr>
              <w:pStyle w:val="Tableheading2centred"/>
              <w:jc w:val="left"/>
              <w:rPr>
                <w:rFonts w:ascii="Arial" w:hAnsi="Arial"/>
                <w:color w:val="000000" w:themeColor="text1"/>
              </w:rPr>
            </w:pPr>
            <w:r w:rsidRPr="002516E3">
              <w:rPr>
                <w:rFonts w:ascii="Arial" w:hAnsi="Arial"/>
                <w:color w:val="000000" w:themeColor="text1"/>
              </w:rPr>
              <w:t>Learning Outcomes</w:t>
            </w:r>
          </w:p>
          <w:p w14:paraId="325D4980" w14:textId="1ED42BD4" w:rsidR="00AD4598" w:rsidRPr="005E0E21" w:rsidRDefault="00AD4598" w:rsidP="00AD4598">
            <w:pPr>
              <w:pStyle w:val="Tabletext"/>
              <w:rPr>
                <w:rStyle w:val="Safetytopic"/>
                <w:rFonts w:ascii="Arial" w:hAnsi="Arial" w:cs="Arial"/>
                <w:b/>
                <w:bCs/>
              </w:rPr>
            </w:pPr>
            <w:r w:rsidRPr="002516E3">
              <w:rPr>
                <w:rStyle w:val="Tabletextitals"/>
                <w:rFonts w:ascii="Arial" w:hAnsi="Arial"/>
                <w:color w:val="000000" w:themeColor="text1"/>
              </w:rPr>
              <w:t xml:space="preserve">Through appropriately playful and engaging learning experiences, children should </w:t>
            </w:r>
            <w:r>
              <w:rPr>
                <w:rStyle w:val="Tabletextitals"/>
                <w:rFonts w:ascii="Arial" w:hAnsi="Arial"/>
                <w:b/>
                <w:bCs/>
                <w:color w:val="000000" w:themeColor="text1"/>
              </w:rPr>
              <w:br/>
            </w:r>
            <w:r w:rsidRPr="002516E3">
              <w:rPr>
                <w:rStyle w:val="Tabletextitals"/>
                <w:rFonts w:ascii="Arial" w:hAnsi="Arial"/>
                <w:color w:val="000000" w:themeColor="text1"/>
              </w:rPr>
              <w:t>be able to:</w:t>
            </w:r>
          </w:p>
        </w:tc>
      </w:tr>
      <w:tr w:rsidR="007A0995" w:rsidRPr="00D94E57" w14:paraId="0868AD1B" w14:textId="77777777" w:rsidTr="00C22DB0">
        <w:trPr>
          <w:trHeight w:val="2656"/>
        </w:trPr>
        <w:tc>
          <w:tcPr>
            <w:tcW w:w="1418" w:type="dxa"/>
            <w:vMerge w:val="restart"/>
            <w:tcBorders>
              <w:top w:val="single" w:sz="24" w:space="0" w:color="FFFFFF"/>
              <w:left w:val="nil"/>
              <w:bottom w:val="single" w:sz="4" w:space="0" w:color="auto"/>
              <w:right w:val="single" w:sz="24" w:space="0" w:color="FFFFFF" w:themeColor="background1"/>
            </w:tcBorders>
            <w:shd w:val="clear" w:color="auto" w:fill="E8E8E8" w:themeFill="background2"/>
          </w:tcPr>
          <w:p w14:paraId="3A8477D4" w14:textId="77777777" w:rsidR="007A0995" w:rsidRPr="00ED433C" w:rsidRDefault="007A0995" w:rsidP="006061A1">
            <w:pPr>
              <w:pStyle w:val="Tableheading"/>
              <w:ind w:left="0"/>
              <w:rPr>
                <w:rFonts w:ascii="Arial" w:hAnsi="Arial"/>
                <w:color w:val="4EA72E"/>
              </w:rPr>
            </w:pPr>
            <w:r w:rsidRPr="00ED433C">
              <w:rPr>
                <w:rFonts w:ascii="Arial" w:hAnsi="Arial"/>
                <w:color w:val="4EA72E"/>
              </w:rPr>
              <w:t>Weeks</w:t>
            </w:r>
          </w:p>
          <w:p w14:paraId="73E4484E" w14:textId="77777777" w:rsidR="007A0995" w:rsidRDefault="007A0995" w:rsidP="006061A1">
            <w:pPr>
              <w:pStyle w:val="Tableheading"/>
              <w:ind w:left="0"/>
              <w:rPr>
                <w:rFonts w:ascii="Arial" w:hAnsi="Arial"/>
                <w:color w:val="000000" w:themeColor="text1"/>
              </w:rPr>
            </w:pPr>
            <w:r w:rsidRPr="007A0995">
              <w:rPr>
                <w:rFonts w:ascii="Arial" w:hAnsi="Arial"/>
                <w:color w:val="000000" w:themeColor="text1"/>
              </w:rPr>
              <w:t>20–23</w:t>
            </w:r>
          </w:p>
          <w:p w14:paraId="18536C07" w14:textId="77777777" w:rsidR="00C22DB0" w:rsidRDefault="007A0995" w:rsidP="00C22DB0">
            <w:pPr>
              <w:spacing w:after="160" w:line="278" w:lineRule="auto"/>
              <w:ind w:left="0"/>
              <w:rPr>
                <w:rFonts w:ascii="Arial" w:eastAsiaTheme="minorHAnsi" w:hAnsi="Arial" w:cs="Arial"/>
                <w:b/>
                <w:bCs/>
                <w:color w:val="000000" w:themeColor="text1"/>
                <w:kern w:val="2"/>
                <w:sz w:val="24"/>
                <w:szCs w:val="24"/>
                <w:lang w:eastAsia="en-US"/>
                <w14:ligatures w14:val="standardContextual"/>
              </w:rPr>
            </w:pPr>
            <w:r w:rsidRPr="00ED433C">
              <w:rPr>
                <w:rFonts w:ascii="Arial" w:eastAsiaTheme="minorHAnsi" w:hAnsi="Arial" w:cs="Arial"/>
                <w:b/>
                <w:bCs/>
                <w:color w:val="4EA72E"/>
                <w:kern w:val="2"/>
                <w:sz w:val="24"/>
                <w:szCs w:val="24"/>
                <w:lang w:eastAsia="en-US"/>
                <w14:ligatures w14:val="standardContextual"/>
              </w:rPr>
              <w:t>Units</w:t>
            </w:r>
            <w:r>
              <w:rPr>
                <w:rFonts w:ascii="Arial" w:eastAsiaTheme="minorHAnsi" w:hAnsi="Arial" w:cs="Arial"/>
                <w:b/>
                <w:bCs/>
                <w:color w:val="92D050"/>
                <w:kern w:val="2"/>
                <w:sz w:val="24"/>
                <w:szCs w:val="24"/>
                <w:lang w:eastAsia="en-US"/>
                <w14:ligatures w14:val="standardContextual"/>
              </w:rPr>
              <w:br/>
            </w:r>
            <w:r w:rsidRPr="007A0995">
              <w:rPr>
                <w:rFonts w:ascii="Arial" w:eastAsiaTheme="minorHAnsi" w:hAnsi="Arial" w:cs="Arial"/>
                <w:b/>
                <w:bCs/>
                <w:color w:val="000000" w:themeColor="text1"/>
                <w:kern w:val="2"/>
                <w:sz w:val="24"/>
                <w:szCs w:val="24"/>
                <w:lang w:eastAsia="en-US"/>
                <w14:ligatures w14:val="standardContextual"/>
              </w:rPr>
              <w:t>11–12</w:t>
            </w:r>
          </w:p>
          <w:p w14:paraId="5D029347" w14:textId="602F7975" w:rsidR="007A0995" w:rsidRPr="00C22DB0" w:rsidRDefault="007A0995" w:rsidP="00C22DB0">
            <w:pPr>
              <w:spacing w:after="160" w:line="278" w:lineRule="auto"/>
              <w:ind w:left="0"/>
              <w:rPr>
                <w:rFonts w:ascii="Arial" w:hAnsi="Arial"/>
                <w:b/>
                <w:bCs/>
                <w:color w:val="4EA72E"/>
              </w:rPr>
            </w:pPr>
            <w:r w:rsidRPr="00C22DB0">
              <w:rPr>
                <w:rFonts w:ascii="Arial" w:hAnsi="Arial"/>
                <w:b/>
                <w:bCs/>
                <w:color w:val="4EA72E"/>
              </w:rPr>
              <w:t>Pupil Book Pages</w:t>
            </w:r>
          </w:p>
          <w:p w14:paraId="35749A4A" w14:textId="46D8ED66" w:rsidR="007A0995" w:rsidRPr="005E0E21" w:rsidRDefault="007A0995" w:rsidP="0033465A">
            <w:pPr>
              <w:pStyle w:val="Tableheading"/>
              <w:ind w:left="0"/>
              <w:rPr>
                <w:rFonts w:ascii="Arial" w:hAnsi="Arial"/>
              </w:rPr>
            </w:pPr>
            <w:r w:rsidRPr="007A0995">
              <w:rPr>
                <w:rFonts w:ascii="Arial" w:hAnsi="Arial"/>
                <w:color w:val="000000" w:themeColor="text1"/>
              </w:rPr>
              <w:t>65–70</w:t>
            </w:r>
          </w:p>
        </w:tc>
        <w:tc>
          <w:tcPr>
            <w:tcW w:w="2551" w:type="dxa"/>
            <w:vMerge w:val="restart"/>
            <w:tcBorders>
              <w:top w:val="single" w:sz="24" w:space="0" w:color="FFFFFF"/>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54FD4C9" w14:textId="26C9FBF3" w:rsidR="007A0995" w:rsidRPr="00C67368" w:rsidRDefault="007A0995" w:rsidP="006061A1">
            <w:pPr>
              <w:pStyle w:val="Tableheading"/>
              <w:rPr>
                <w:rFonts w:ascii="Arial" w:hAnsi="Arial"/>
              </w:rPr>
            </w:pPr>
            <w:r w:rsidRPr="00C67368">
              <w:rPr>
                <w:rFonts w:ascii="Arial" w:hAnsi="Arial"/>
              </w:rPr>
              <w:t xml:space="preserve">FN1 (Weeks 20–21) Unit 11 </w:t>
            </w:r>
            <w:r w:rsidRPr="00C67368">
              <w:rPr>
                <w:rFonts w:ascii="Arial" w:hAnsi="Arial"/>
              </w:rPr>
              <w:br/>
              <w:t xml:space="preserve">(pages 65–67)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7A0995" w:rsidRPr="005E0E21" w14:paraId="0EE5EB94" w14:textId="77777777" w:rsidTr="0075473F">
              <w:tc>
                <w:tcPr>
                  <w:tcW w:w="2183" w:type="dxa"/>
                  <w:shd w:val="clear" w:color="auto" w:fill="E1FBFF"/>
                </w:tcPr>
                <w:p w14:paraId="72A2FCEE" w14:textId="3FBC6762" w:rsidR="007A0995" w:rsidRPr="0075473F" w:rsidRDefault="007A0995" w:rsidP="001C2A87">
                  <w:pPr>
                    <w:pStyle w:val="Tableheading"/>
                    <w:framePr w:hSpace="180" w:wrap="around" w:vAnchor="text" w:hAnchor="text" w:x="57" w:y="1"/>
                    <w:suppressOverlap/>
                    <w:rPr>
                      <w:rFonts w:ascii="Arial" w:hAnsi="Arial"/>
                      <w:color w:val="48BCC3"/>
                    </w:rPr>
                  </w:pPr>
                  <w:r w:rsidRPr="0075473F">
                    <w:rPr>
                      <w:rFonts w:ascii="Arial" w:hAnsi="Arial"/>
                      <w:color w:val="48BCC3"/>
                    </w:rPr>
                    <w:t>SPHE/</w:t>
                  </w:r>
                  <w:r w:rsidRPr="0075473F">
                    <w:rPr>
                      <w:rStyle w:val="Tabletextitals"/>
                      <w:rFonts w:ascii="Arial" w:hAnsi="Arial"/>
                      <w:color w:val="48BCC3"/>
                    </w:rPr>
                    <w:t xml:space="preserve">Stay Safe </w:t>
                  </w:r>
                </w:p>
                <w:p w14:paraId="71CE3576" w14:textId="77777777" w:rsidR="007A0995" w:rsidRPr="005E0E21" w:rsidRDefault="007A0995" w:rsidP="001C2A87">
                  <w:pPr>
                    <w:pStyle w:val="Tabletext"/>
                    <w:framePr w:hSpace="180" w:wrap="around" w:vAnchor="text" w:hAnchor="text" w:x="57" w:y="1"/>
                    <w:suppressOverlap/>
                    <w:rPr>
                      <w:rFonts w:ascii="Arial" w:hAnsi="Arial" w:cs="Arial"/>
                    </w:rPr>
                  </w:pPr>
                  <w:r w:rsidRPr="005E0E21">
                    <w:rPr>
                      <w:rFonts w:ascii="Arial" w:hAnsi="Arial" w:cs="Arial"/>
                    </w:rPr>
                    <w:t xml:space="preserve">2 hours timetabled </w:t>
                  </w:r>
                </w:p>
              </w:tc>
            </w:tr>
            <w:tr w:rsidR="007A0995" w:rsidRPr="005E0E21" w14:paraId="237299AE" w14:textId="77777777" w:rsidTr="00EB534A">
              <w:tc>
                <w:tcPr>
                  <w:tcW w:w="2183" w:type="dxa"/>
                  <w:shd w:val="clear" w:color="auto" w:fill="F2CEED"/>
                </w:tcPr>
                <w:p w14:paraId="17DF4238" w14:textId="77777777" w:rsidR="007A0995" w:rsidRPr="003D5131" w:rsidRDefault="007A0995" w:rsidP="001C2A87">
                  <w:pPr>
                    <w:pStyle w:val="Tableheading"/>
                    <w:framePr w:hSpace="180" w:wrap="around" w:vAnchor="text" w:hAnchor="text" w:x="57" w:y="1"/>
                    <w:suppressOverlap/>
                    <w:rPr>
                      <w:rFonts w:ascii="Arial" w:hAnsi="Arial"/>
                      <w:color w:val="D86DCB" w:themeColor="accent5" w:themeTint="99"/>
                    </w:rPr>
                  </w:pPr>
                  <w:r w:rsidRPr="003D5131">
                    <w:rPr>
                      <w:rFonts w:ascii="Arial" w:hAnsi="Arial"/>
                      <w:color w:val="D86DCB" w:themeColor="accent5" w:themeTint="99"/>
                    </w:rPr>
                    <w:t>PE</w:t>
                  </w:r>
                </w:p>
                <w:p w14:paraId="698B636F" w14:textId="7B87C5B5" w:rsidR="007A0995" w:rsidRPr="005E0E21" w:rsidRDefault="007A0995" w:rsidP="001C2A87">
                  <w:pPr>
                    <w:pStyle w:val="Tabletext"/>
                    <w:framePr w:hSpace="180" w:wrap="around" w:vAnchor="text" w:hAnchor="text" w:x="57" w:y="1"/>
                    <w:suppressOverlap/>
                    <w:rPr>
                      <w:rFonts w:ascii="Arial" w:hAnsi="Arial" w:cs="Arial"/>
                    </w:rPr>
                  </w:pPr>
                  <w:r w:rsidRPr="005E0E21">
                    <w:rPr>
                      <w:rFonts w:ascii="Arial" w:hAnsi="Arial" w:cs="Arial"/>
                    </w:rPr>
                    <w:t>4 hours timetabled; 3 lessons = 80 mins per lesson</w:t>
                  </w:r>
                </w:p>
              </w:tc>
            </w:tr>
          </w:tbl>
          <w:p w14:paraId="09EB5F40" w14:textId="77777777" w:rsidR="007A0995" w:rsidRDefault="007A0995" w:rsidP="00A7335F">
            <w:pPr>
              <w:spacing w:after="160"/>
              <w:ind w:left="0"/>
              <w:rPr>
                <w:rFonts w:ascii="Arial" w:eastAsiaTheme="minorHAnsi" w:hAnsi="Arial" w:cs="Arial"/>
                <w:b/>
                <w:bCs/>
                <w:kern w:val="2"/>
                <w:sz w:val="24"/>
                <w:szCs w:val="24"/>
                <w:lang w:eastAsia="en-US"/>
                <w14:ligatures w14:val="standardContextual"/>
              </w:rPr>
            </w:pPr>
          </w:p>
          <w:p w14:paraId="7E7E6174" w14:textId="56796382" w:rsidR="007A0995" w:rsidRPr="00566A91" w:rsidRDefault="007A0995" w:rsidP="006061A1">
            <w:pPr>
              <w:spacing w:after="160" w:line="278" w:lineRule="auto"/>
              <w:ind w:left="0"/>
              <w:rPr>
                <w:rFonts w:ascii="Arial" w:eastAsiaTheme="minorHAnsi" w:hAnsi="Arial" w:cs="Arial"/>
                <w:b/>
                <w:bCs/>
                <w:kern w:val="2"/>
                <w:lang w:eastAsia="en-US"/>
                <w14:ligatures w14:val="standardContextual"/>
              </w:rPr>
            </w:pPr>
            <w:r w:rsidRPr="00566A91">
              <w:rPr>
                <w:rFonts w:ascii="Arial" w:eastAsiaTheme="minorHAnsi" w:hAnsi="Arial" w:cs="Arial"/>
                <w:b/>
                <w:bCs/>
                <w:kern w:val="2"/>
                <w:lang w:eastAsia="en-US"/>
                <w14:ligatures w14:val="standardContextual"/>
              </w:rPr>
              <w:t xml:space="preserve">FN2 (Weeks 22–23) Unit 12 </w:t>
            </w:r>
            <w:r w:rsidRPr="00566A91">
              <w:rPr>
                <w:rFonts w:ascii="Arial" w:eastAsiaTheme="minorHAnsi" w:hAnsi="Arial" w:cs="Arial"/>
                <w:b/>
                <w:bCs/>
                <w:kern w:val="2"/>
                <w:lang w:eastAsia="en-US"/>
                <w14:ligatures w14:val="standardContextual"/>
              </w:rPr>
              <w:br/>
              <w:t>(pages 68–70)</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7A0995" w:rsidRPr="005E0E21" w14:paraId="564D8585" w14:textId="77777777" w:rsidTr="0075473F">
              <w:tc>
                <w:tcPr>
                  <w:tcW w:w="2183" w:type="dxa"/>
                  <w:shd w:val="clear" w:color="auto" w:fill="E1FBFF"/>
                </w:tcPr>
                <w:p w14:paraId="516D96A7" w14:textId="08AB4ADC" w:rsidR="007A0995" w:rsidRPr="0075473F" w:rsidRDefault="007A0995" w:rsidP="001C2A87">
                  <w:pPr>
                    <w:pStyle w:val="Tableheading"/>
                    <w:framePr w:hSpace="180" w:wrap="around" w:vAnchor="text" w:hAnchor="text" w:x="57" w:y="1"/>
                    <w:suppressOverlap/>
                    <w:rPr>
                      <w:rFonts w:ascii="Arial" w:hAnsi="Arial"/>
                      <w:color w:val="48BCC3"/>
                    </w:rPr>
                  </w:pPr>
                  <w:r w:rsidRPr="0075473F">
                    <w:rPr>
                      <w:rFonts w:ascii="Arial" w:hAnsi="Arial"/>
                      <w:color w:val="48BCC3"/>
                    </w:rPr>
                    <w:t>SPHE/</w:t>
                  </w:r>
                  <w:r w:rsidRPr="0075473F">
                    <w:rPr>
                      <w:rStyle w:val="Tabletextitals"/>
                      <w:rFonts w:ascii="Arial" w:hAnsi="Arial"/>
                      <w:color w:val="48BCC3"/>
                    </w:rPr>
                    <w:t>Stay Safe</w:t>
                  </w:r>
                </w:p>
                <w:p w14:paraId="743953B7" w14:textId="77777777" w:rsidR="007A0995" w:rsidRPr="005E0E21" w:rsidRDefault="007A0995" w:rsidP="001C2A87">
                  <w:pPr>
                    <w:pStyle w:val="Tabletext"/>
                    <w:framePr w:hSpace="180" w:wrap="around" w:vAnchor="text" w:hAnchor="text" w:x="57" w:y="1"/>
                    <w:suppressOverlap/>
                    <w:rPr>
                      <w:rFonts w:ascii="Arial" w:hAnsi="Arial" w:cs="Arial"/>
                    </w:rPr>
                  </w:pPr>
                  <w:r w:rsidRPr="005E0E21">
                    <w:rPr>
                      <w:rFonts w:ascii="Arial" w:hAnsi="Arial" w:cs="Arial"/>
                    </w:rPr>
                    <w:t>2 hours timetabled</w:t>
                  </w:r>
                </w:p>
              </w:tc>
            </w:tr>
            <w:tr w:rsidR="007A0995" w:rsidRPr="005E0E21" w14:paraId="7B8473A0" w14:textId="77777777" w:rsidTr="00EB534A">
              <w:tc>
                <w:tcPr>
                  <w:tcW w:w="2183" w:type="dxa"/>
                  <w:shd w:val="clear" w:color="auto" w:fill="F2CEED"/>
                </w:tcPr>
                <w:p w14:paraId="6AFC2706" w14:textId="77777777" w:rsidR="007A0995" w:rsidRPr="003D5131" w:rsidRDefault="007A0995" w:rsidP="001C2A87">
                  <w:pPr>
                    <w:pStyle w:val="Tableheading"/>
                    <w:framePr w:hSpace="180" w:wrap="around" w:vAnchor="text" w:hAnchor="text" w:x="57" w:y="1"/>
                    <w:suppressOverlap/>
                    <w:rPr>
                      <w:rFonts w:ascii="Arial" w:hAnsi="Arial"/>
                      <w:color w:val="D86DCB" w:themeColor="accent5" w:themeTint="99"/>
                    </w:rPr>
                  </w:pPr>
                  <w:r w:rsidRPr="003D5131">
                    <w:rPr>
                      <w:rFonts w:ascii="Arial" w:hAnsi="Arial"/>
                      <w:color w:val="D86DCB" w:themeColor="accent5" w:themeTint="99"/>
                    </w:rPr>
                    <w:lastRenderedPageBreak/>
                    <w:t>PE</w:t>
                  </w:r>
                </w:p>
                <w:p w14:paraId="0F6046AF" w14:textId="5EABA2D5" w:rsidR="007A0995" w:rsidRPr="005E0E21" w:rsidRDefault="007A0995" w:rsidP="001C2A87">
                  <w:pPr>
                    <w:pStyle w:val="Tabletext"/>
                    <w:framePr w:hSpace="180" w:wrap="around" w:vAnchor="text" w:hAnchor="text" w:x="57" w:y="1"/>
                    <w:suppressOverlap/>
                    <w:rPr>
                      <w:rFonts w:ascii="Arial" w:hAnsi="Arial" w:cs="Arial"/>
                    </w:rPr>
                  </w:pPr>
                  <w:r w:rsidRPr="005E0E21">
                    <w:rPr>
                      <w:rFonts w:ascii="Arial" w:hAnsi="Arial" w:cs="Arial"/>
                    </w:rPr>
                    <w:t>4 hours timetabled; 3 lessons = 80 mins per lesson</w:t>
                  </w:r>
                </w:p>
              </w:tc>
            </w:tr>
          </w:tbl>
          <w:p w14:paraId="2354A8FA" w14:textId="77777777" w:rsidR="007A0995" w:rsidRPr="005E0E21" w:rsidRDefault="007A0995" w:rsidP="006061A1">
            <w:pPr>
              <w:spacing w:after="160" w:line="278" w:lineRule="auto"/>
              <w:ind w:left="0"/>
              <w:rPr>
                <w:rFonts w:ascii="Arial" w:eastAsiaTheme="minorHAnsi" w:hAnsi="Arial" w:cs="Arial"/>
                <w:kern w:val="2"/>
                <w:sz w:val="24"/>
                <w:szCs w:val="24"/>
                <w:lang w:val="en-GB" w:eastAsia="en-US"/>
                <w14:ligatures w14:val="standardContextual"/>
              </w:rPr>
            </w:pPr>
          </w:p>
        </w:tc>
        <w:tc>
          <w:tcPr>
            <w:tcW w:w="11482" w:type="dxa"/>
            <w:gridSpan w:val="2"/>
            <w:tcBorders>
              <w:top w:val="single" w:sz="24" w:space="0" w:color="FFFFFF"/>
              <w:left w:val="single" w:sz="24" w:space="0" w:color="FFFFFF" w:themeColor="background1"/>
              <w:bottom w:val="single" w:sz="24" w:space="0" w:color="FFFFFF" w:themeColor="background1"/>
              <w:right w:val="nil"/>
            </w:tcBorders>
            <w:shd w:val="clear" w:color="auto" w:fill="F2F2F2" w:themeFill="background1" w:themeFillShade="F2"/>
          </w:tcPr>
          <w:p w14:paraId="01E34F5F" w14:textId="77777777" w:rsidR="007A0995" w:rsidRPr="005E0E21" w:rsidRDefault="007A0995" w:rsidP="006061A1">
            <w:pPr>
              <w:pStyle w:val="Tabletext"/>
              <w:rPr>
                <w:rStyle w:val="Safetytopic"/>
                <w:rFonts w:ascii="Arial" w:hAnsi="Arial" w:cs="Arial"/>
              </w:rPr>
            </w:pPr>
            <w:r w:rsidRPr="005E0E21">
              <w:rPr>
                <w:rStyle w:val="Safetytopic"/>
                <w:rFonts w:ascii="Arial" w:hAnsi="Arial" w:cs="Arial"/>
                <w:b/>
                <w:bCs/>
              </w:rPr>
              <w:lastRenderedPageBreak/>
              <w:t>Stay Safe</w:t>
            </w:r>
            <w:r w:rsidRPr="005E0E21">
              <w:rPr>
                <w:rStyle w:val="Safetytopic"/>
                <w:rFonts w:ascii="Arial" w:hAnsi="Arial" w:cs="Arial"/>
              </w:rPr>
              <w:t xml:space="preserve"> (external mandated programme)</w:t>
            </w:r>
          </w:p>
        </w:tc>
      </w:tr>
      <w:tr w:rsidR="007A0995" w:rsidRPr="00D94E57" w14:paraId="7EDBEBAB" w14:textId="77777777" w:rsidTr="00C22DB0">
        <w:trPr>
          <w:trHeight w:val="1369"/>
        </w:trPr>
        <w:tc>
          <w:tcPr>
            <w:tcW w:w="1418" w:type="dxa"/>
            <w:vMerge/>
            <w:tcBorders>
              <w:left w:val="nil"/>
              <w:right w:val="single" w:sz="24" w:space="0" w:color="FFFFFF" w:themeColor="background1"/>
            </w:tcBorders>
            <w:shd w:val="clear" w:color="auto" w:fill="E8E8E8" w:themeFill="background2"/>
          </w:tcPr>
          <w:p w14:paraId="648419A4" w14:textId="06DDEBB4" w:rsidR="007A0995" w:rsidRPr="005E0E21" w:rsidRDefault="007A0995" w:rsidP="0033465A">
            <w:pPr>
              <w:pStyle w:val="Tableheading"/>
              <w:ind w:left="0"/>
              <w:rPr>
                <w:rFonts w:ascii="Arial" w:hAnsi="Arial"/>
                <w:b w:val="0"/>
                <w:bCs w:val="0"/>
              </w:rPr>
            </w:pPr>
          </w:p>
        </w:tc>
        <w:tc>
          <w:tcPr>
            <w:tcW w:w="2551"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AD88856" w14:textId="77777777" w:rsidR="007A0995" w:rsidRPr="005E0E21" w:rsidRDefault="007A0995" w:rsidP="006061A1">
            <w:pPr>
              <w:spacing w:after="160" w:line="278" w:lineRule="auto"/>
              <w:ind w:left="0"/>
              <w:rPr>
                <w:rFonts w:ascii="Arial" w:eastAsiaTheme="minorHAnsi" w:hAnsi="Arial" w:cs="Arial"/>
                <w:kern w:val="2"/>
                <w:sz w:val="24"/>
                <w:szCs w:val="24"/>
                <w:lang w:val="en-GB" w:eastAsia="en-US"/>
                <w14:ligatures w14:val="standardContextual"/>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FF32A54" w14:textId="77777777" w:rsidR="007A0995" w:rsidRPr="005E0E21" w:rsidRDefault="007A0995" w:rsidP="006061A1">
            <w:pPr>
              <w:pStyle w:val="Tabletext"/>
              <w:rPr>
                <w:rFonts w:ascii="Arial" w:hAnsi="Arial" w:cs="Arial"/>
              </w:rPr>
            </w:pPr>
            <w:r w:rsidRPr="005E0E21">
              <w:rPr>
                <w:rFonts w:ascii="Arial" w:hAnsi="Arial" w:cs="Arial"/>
              </w:rPr>
              <w:t>Movement Competence/Movement skills (</w:t>
            </w:r>
            <w:r w:rsidRPr="0062121E">
              <w:rPr>
                <w:rStyle w:val="FundamentalMovementSkill"/>
                <w:rFonts w:ascii="Arial" w:hAnsi="Arial" w:cs="Arial"/>
                <w:bCs/>
                <w:color w:val="D86DCB" w:themeColor="accent5" w:themeTint="99"/>
              </w:rPr>
              <w:t>Jumping</w:t>
            </w:r>
            <w:r w:rsidRPr="005E0E21">
              <w:rPr>
                <w:rFonts w:ascii="Arial" w:hAnsi="Arial" w:cs="Arial"/>
              </w:rPr>
              <w:t>)</w:t>
            </w:r>
          </w:p>
        </w:tc>
        <w:tc>
          <w:tcPr>
            <w:tcW w:w="8647" w:type="dxa"/>
            <w:tcBorders>
              <w:top w:val="single" w:sz="24" w:space="0" w:color="FFFFFF" w:themeColor="background1"/>
              <w:left w:val="single" w:sz="24" w:space="0" w:color="FFFFFF" w:themeColor="background1"/>
              <w:bottom w:val="single" w:sz="24" w:space="0" w:color="FFFFFF" w:themeColor="background1"/>
              <w:right w:val="nil"/>
            </w:tcBorders>
            <w:shd w:val="clear" w:color="auto" w:fill="F2F2F2" w:themeFill="background1" w:themeFillShade="F2"/>
          </w:tcPr>
          <w:p w14:paraId="4213AE7F" w14:textId="77777777" w:rsidR="007A0995" w:rsidRPr="003D5131" w:rsidRDefault="007A0995" w:rsidP="00975AE8">
            <w:pPr>
              <w:pStyle w:val="Tableheading"/>
              <w:spacing w:line="276" w:lineRule="auto"/>
              <w:rPr>
                <w:rFonts w:ascii="Arial" w:hAnsi="Arial"/>
                <w:color w:val="D86DCB" w:themeColor="accent5" w:themeTint="99"/>
              </w:rPr>
            </w:pPr>
            <w:r w:rsidRPr="003D5131">
              <w:rPr>
                <w:rFonts w:ascii="Arial" w:hAnsi="Arial"/>
                <w:color w:val="D86DCB" w:themeColor="accent5" w:themeTint="99"/>
              </w:rPr>
              <w:t>PE</w:t>
            </w:r>
          </w:p>
          <w:p w14:paraId="29091FB6" w14:textId="77777777" w:rsidR="007A0995" w:rsidRPr="005E0E21" w:rsidRDefault="007A0995" w:rsidP="00975AE8">
            <w:pPr>
              <w:pStyle w:val="Learningoutcome"/>
              <w:spacing w:line="276" w:lineRule="auto"/>
              <w:rPr>
                <w:rFonts w:ascii="Arial" w:eastAsiaTheme="minorHAnsi" w:hAnsi="Arial" w:cs="Arial"/>
                <w:lang w:eastAsia="en-US"/>
              </w:rPr>
            </w:pPr>
            <w:r w:rsidRPr="005E0E21">
              <w:rPr>
                <w:rFonts w:ascii="Arial" w:eastAsiaTheme="minorHAnsi" w:hAnsi="Arial" w:cs="Arial"/>
                <w:lang w:eastAsia="en-US"/>
              </w:rPr>
              <w:t>adjust and apply, with increasing confidence, a range of locomotor movement skills such as walking, dodging, mobility wheeling, hopping, running, skipping, jumping and side stepping through a range of the PE activity areas.</w:t>
            </w:r>
          </w:p>
          <w:p w14:paraId="5E124B34" w14:textId="77777777" w:rsidR="007A0995" w:rsidRPr="005E0E21" w:rsidRDefault="007A0995" w:rsidP="00975AE8">
            <w:pPr>
              <w:pStyle w:val="Learningoutcome"/>
              <w:spacing w:line="276" w:lineRule="auto"/>
              <w:rPr>
                <w:rFonts w:ascii="Arial" w:eastAsiaTheme="minorHAnsi" w:hAnsi="Arial" w:cs="Arial"/>
                <w:lang w:eastAsia="en-US"/>
              </w:rPr>
            </w:pPr>
            <w:r w:rsidRPr="005E0E21">
              <w:rPr>
                <w:rFonts w:ascii="Arial" w:eastAsiaTheme="minorHAnsi" w:hAnsi="Arial" w:cs="Arial"/>
                <w:lang w:eastAsia="en-US"/>
              </w:rPr>
              <w:t xml:space="preserve">adjust and apply, with increasing confidence, activity specific movement skills through a range of the PE activity areas. </w:t>
            </w:r>
          </w:p>
        </w:tc>
      </w:tr>
      <w:tr w:rsidR="007A0995" w:rsidRPr="00D94E57" w14:paraId="2553FF7F" w14:textId="77777777" w:rsidTr="00C22DB0">
        <w:trPr>
          <w:trHeight w:val="2307"/>
        </w:trPr>
        <w:tc>
          <w:tcPr>
            <w:tcW w:w="1418" w:type="dxa"/>
            <w:vMerge/>
            <w:tcBorders>
              <w:left w:val="single" w:sz="24" w:space="0" w:color="FFFFFF" w:themeColor="background1"/>
              <w:bottom w:val="single" w:sz="24" w:space="0" w:color="FFFFFF" w:themeColor="background1"/>
              <w:right w:val="single" w:sz="24" w:space="0" w:color="FFFFFF" w:themeColor="background1"/>
            </w:tcBorders>
            <w:shd w:val="clear" w:color="auto" w:fill="E8E8E8" w:themeFill="background2"/>
          </w:tcPr>
          <w:p w14:paraId="55ED00E5" w14:textId="6FD1B6E2" w:rsidR="007A0995" w:rsidRPr="005E0E21" w:rsidRDefault="007A0995" w:rsidP="006061A1">
            <w:pPr>
              <w:pStyle w:val="Tableheading"/>
              <w:ind w:left="0"/>
              <w:rPr>
                <w:rFonts w:ascii="Arial" w:hAnsi="Arial"/>
              </w:rPr>
            </w:pPr>
          </w:p>
        </w:tc>
        <w:tc>
          <w:tcPr>
            <w:tcW w:w="2551" w:type="dxa"/>
            <w:vMerge/>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048421D" w14:textId="77777777" w:rsidR="007A0995" w:rsidRPr="005E0E21" w:rsidRDefault="007A0995" w:rsidP="006061A1">
            <w:pPr>
              <w:spacing w:after="160" w:line="278" w:lineRule="auto"/>
              <w:ind w:left="0"/>
              <w:rPr>
                <w:rFonts w:ascii="Arial" w:eastAsiaTheme="minorHAnsi" w:hAnsi="Arial" w:cs="Arial"/>
                <w:kern w:val="2"/>
                <w:sz w:val="24"/>
                <w:szCs w:val="24"/>
                <w:lang w:val="en-GB" w:eastAsia="en-US"/>
                <w14:ligatures w14:val="standardContextual"/>
              </w:rPr>
            </w:pPr>
          </w:p>
        </w:tc>
        <w:tc>
          <w:tcPr>
            <w:tcW w:w="283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F1CFBBE" w14:textId="77777777" w:rsidR="007A0995" w:rsidRPr="005E0E21" w:rsidRDefault="007A0995" w:rsidP="006061A1">
            <w:pPr>
              <w:pStyle w:val="Tabletext"/>
              <w:rPr>
                <w:rFonts w:ascii="Arial" w:hAnsi="Arial" w:cs="Arial"/>
              </w:rPr>
            </w:pPr>
            <w:r w:rsidRPr="005E0E21">
              <w:rPr>
                <w:rFonts w:ascii="Arial" w:hAnsi="Arial" w:cs="Arial"/>
              </w:rPr>
              <w:t>Movement Competence/Movement concepts</w:t>
            </w:r>
          </w:p>
        </w:tc>
        <w:tc>
          <w:tcPr>
            <w:tcW w:w="8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35CCA87" w14:textId="77777777" w:rsidR="007A0995" w:rsidRPr="003D5131" w:rsidRDefault="007A0995" w:rsidP="00836269">
            <w:pPr>
              <w:pStyle w:val="Tableheading"/>
              <w:rPr>
                <w:rFonts w:ascii="Arial" w:hAnsi="Arial"/>
                <w:color w:val="D86DCB" w:themeColor="accent5" w:themeTint="99"/>
              </w:rPr>
            </w:pPr>
            <w:r w:rsidRPr="003D5131">
              <w:rPr>
                <w:rFonts w:ascii="Arial" w:hAnsi="Arial"/>
                <w:color w:val="D86DCB" w:themeColor="accent5" w:themeTint="99"/>
              </w:rPr>
              <w:t>PE</w:t>
            </w:r>
          </w:p>
          <w:p w14:paraId="089CDFAC" w14:textId="77777777" w:rsidR="007A0995" w:rsidRPr="005E0E21" w:rsidRDefault="007A0995" w:rsidP="00811BA3">
            <w:pPr>
              <w:pStyle w:val="Learningoutcome"/>
              <w:spacing w:line="276" w:lineRule="auto"/>
              <w:rPr>
                <w:rFonts w:ascii="Arial" w:eastAsiaTheme="minorHAnsi" w:hAnsi="Arial" w:cs="Arial"/>
                <w:lang w:eastAsia="en-US"/>
              </w:rPr>
            </w:pPr>
            <w:r w:rsidRPr="005E0E21">
              <w:rPr>
                <w:rFonts w:ascii="Arial" w:eastAsiaTheme="minorHAnsi" w:hAnsi="Arial" w:cs="Arial"/>
                <w:lang w:eastAsia="en-US"/>
              </w:rPr>
              <w:t>adjust and apply the concept of body awareness and dynamics such as movement quality, weight and transfer of weight through a range of the PE activity areas.</w:t>
            </w:r>
          </w:p>
          <w:p w14:paraId="053D8CEC" w14:textId="77777777" w:rsidR="007A0995" w:rsidRPr="005E0E21" w:rsidRDefault="007A0995" w:rsidP="00811BA3">
            <w:pPr>
              <w:pStyle w:val="Learningoutcome"/>
              <w:spacing w:line="276" w:lineRule="auto"/>
              <w:rPr>
                <w:rFonts w:ascii="Arial" w:eastAsiaTheme="minorHAnsi" w:hAnsi="Arial" w:cs="Arial"/>
                <w:lang w:eastAsia="en-US"/>
              </w:rPr>
            </w:pPr>
            <w:r w:rsidRPr="005E0E21">
              <w:rPr>
                <w:rFonts w:ascii="Arial" w:eastAsiaTheme="minorHAnsi" w:hAnsi="Arial" w:cs="Arial"/>
                <w:lang w:eastAsia="en-US"/>
              </w:rPr>
              <w:t>adjust and apply relationships and spatial awareness, such as pass and move, sequenced movement or navigating a space, through a range of the PE activity areas.</w:t>
            </w:r>
          </w:p>
        </w:tc>
      </w:tr>
    </w:tbl>
    <w:p w14:paraId="720C829A" w14:textId="41CE862C" w:rsidR="00D94E57" w:rsidRPr="000B6E2D" w:rsidRDefault="00D94E57" w:rsidP="00D94E57">
      <w:pPr>
        <w:rPr>
          <w:rFonts w:ascii="Arial" w:hAnsi="Arial" w:cs="Arial"/>
          <w:sz w:val="2"/>
          <w:szCs w:val="2"/>
        </w:rPr>
      </w:pPr>
    </w:p>
    <w:tbl>
      <w:tblPr>
        <w:tblStyle w:val="TableGrid"/>
        <w:tblW w:w="15394" w:type="dxa"/>
        <w:tblInd w:w="57"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1498"/>
        <w:gridCol w:w="2409"/>
        <w:gridCol w:w="2840"/>
        <w:gridCol w:w="8647"/>
      </w:tblGrid>
      <w:tr w:rsidR="00D94E57" w:rsidRPr="00D94E57" w14:paraId="59E537DB" w14:textId="77777777" w:rsidTr="00992BC2">
        <w:tc>
          <w:tcPr>
            <w:tcW w:w="15394" w:type="dxa"/>
            <w:gridSpan w:val="4"/>
            <w:tcBorders>
              <w:top w:val="single" w:sz="24" w:space="0" w:color="E93D32"/>
              <w:left w:val="nil"/>
              <w:bottom w:val="single" w:sz="24" w:space="0" w:color="E93D32"/>
              <w:right w:val="nil"/>
            </w:tcBorders>
            <w:shd w:val="clear" w:color="auto" w:fill="F7D5D8"/>
          </w:tcPr>
          <w:p w14:paraId="17C41EFB" w14:textId="17BB997B" w:rsidR="00D94E57" w:rsidRPr="00E10AEA" w:rsidRDefault="00D94E57" w:rsidP="00E54F7D">
            <w:pPr>
              <w:spacing w:before="120" w:after="120" w:line="278" w:lineRule="auto"/>
              <w:ind w:left="0"/>
              <w:rPr>
                <w:rFonts w:ascii="Arial" w:eastAsiaTheme="minorHAnsi" w:hAnsi="Arial" w:cs="Arial"/>
                <w:color w:val="D42E65"/>
                <w:kern w:val="2"/>
                <w:sz w:val="28"/>
                <w:szCs w:val="28"/>
                <w:lang w:val="en-GB" w:eastAsia="en-US"/>
                <w14:ligatures w14:val="standardContextual"/>
              </w:rPr>
            </w:pPr>
            <w:r w:rsidRPr="00A12E73">
              <w:rPr>
                <w:rStyle w:val="TableheadingChar"/>
                <w:rFonts w:ascii="Arial" w:hAnsi="Arial"/>
                <w:color w:val="E93D32"/>
                <w:sz w:val="28"/>
                <w:szCs w:val="28"/>
                <w:lang w:eastAsia="en-US"/>
              </w:rPr>
              <w:t>March</w:t>
            </w:r>
            <w:r w:rsidRPr="00A12E73">
              <w:rPr>
                <w:rFonts w:ascii="Arial" w:eastAsiaTheme="minorHAnsi" w:hAnsi="Arial" w:cs="Arial"/>
                <w:color w:val="E93D32"/>
                <w:kern w:val="2"/>
                <w:sz w:val="28"/>
                <w:szCs w:val="28"/>
                <w:lang w:val="en-GB" w:eastAsia="en-US"/>
                <w14:ligatures w14:val="standardContextual"/>
              </w:rPr>
              <w:t xml:space="preserve"> </w:t>
            </w:r>
          </w:p>
        </w:tc>
      </w:tr>
      <w:tr w:rsidR="00090CAA" w:rsidRPr="00D94E57" w14:paraId="0CCF4EFA" w14:textId="77777777" w:rsidTr="00992BC2">
        <w:trPr>
          <w:trHeight w:val="554"/>
        </w:trPr>
        <w:tc>
          <w:tcPr>
            <w:tcW w:w="1498" w:type="dxa"/>
            <w:tcBorders>
              <w:top w:val="single" w:sz="24" w:space="0" w:color="E93D32"/>
              <w:left w:val="nil"/>
              <w:bottom w:val="single" w:sz="24" w:space="0" w:color="FFFFFF" w:themeColor="background1"/>
            </w:tcBorders>
            <w:shd w:val="clear" w:color="auto" w:fill="D9D9D9" w:themeFill="background1" w:themeFillShade="D9"/>
          </w:tcPr>
          <w:p w14:paraId="0083222E" w14:textId="6FDBCB56" w:rsidR="00090CAA" w:rsidRPr="00B2020D" w:rsidRDefault="00090CAA" w:rsidP="00090CAA">
            <w:pPr>
              <w:pStyle w:val="Tableheading"/>
              <w:spacing w:line="276" w:lineRule="auto"/>
              <w:ind w:left="0"/>
              <w:rPr>
                <w:rFonts w:ascii="Arial" w:hAnsi="Arial"/>
                <w:color w:val="D42E65"/>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409" w:type="dxa"/>
            <w:tcBorders>
              <w:top w:val="single" w:sz="24" w:space="0" w:color="E93D32"/>
              <w:bottom w:val="single" w:sz="24" w:space="0" w:color="FFFFFF" w:themeColor="background1"/>
            </w:tcBorders>
            <w:shd w:val="clear" w:color="auto" w:fill="D9D9D9" w:themeFill="background1" w:themeFillShade="D9"/>
          </w:tcPr>
          <w:p w14:paraId="41C2F0C3" w14:textId="5E14987A" w:rsidR="00090CAA" w:rsidRPr="00E80894" w:rsidRDefault="00090CAA" w:rsidP="00090CAA">
            <w:pPr>
              <w:pStyle w:val="Tableheading"/>
              <w:spacing w:line="276" w:lineRule="auto"/>
              <w:rPr>
                <w:rFonts w:ascii="Arial" w:hAnsi="Arial"/>
              </w:rPr>
            </w:pPr>
            <w:r w:rsidRPr="002516E3">
              <w:rPr>
                <w:rFonts w:ascii="Arial" w:hAnsi="Arial"/>
                <w:color w:val="000000" w:themeColor="text1"/>
              </w:rPr>
              <w:t>Lesson Timings</w:t>
            </w:r>
          </w:p>
        </w:tc>
        <w:tc>
          <w:tcPr>
            <w:tcW w:w="2840" w:type="dxa"/>
            <w:tcBorders>
              <w:top w:val="single" w:sz="24" w:space="0" w:color="E93D32"/>
              <w:bottom w:val="single" w:sz="24" w:space="0" w:color="FFFFFF" w:themeColor="background1"/>
            </w:tcBorders>
            <w:shd w:val="clear" w:color="auto" w:fill="D9D9D9" w:themeFill="background1" w:themeFillShade="D9"/>
          </w:tcPr>
          <w:p w14:paraId="6E9B4F91" w14:textId="572A7249" w:rsidR="00090CAA" w:rsidRPr="00DB175C" w:rsidRDefault="00090CAA" w:rsidP="00090CAA">
            <w:pPr>
              <w:pStyle w:val="Tabletext"/>
              <w:spacing w:line="276" w:lineRule="auto"/>
              <w:rPr>
                <w:rFonts w:ascii="Arial" w:hAnsi="Arial" w:cs="Arial"/>
              </w:rPr>
            </w:pPr>
            <w:r w:rsidRPr="002516E3">
              <w:rPr>
                <w:rFonts w:ascii="Arial" w:hAnsi="Arial"/>
                <w:b/>
                <w:bCs/>
                <w:color w:val="000000" w:themeColor="text1"/>
              </w:rPr>
              <w:t>Strand/Strand Unit</w:t>
            </w:r>
          </w:p>
        </w:tc>
        <w:tc>
          <w:tcPr>
            <w:tcW w:w="8647" w:type="dxa"/>
            <w:tcBorders>
              <w:top w:val="single" w:sz="24" w:space="0" w:color="E93D32"/>
              <w:bottom w:val="single" w:sz="24" w:space="0" w:color="FFFFFF" w:themeColor="background1"/>
              <w:right w:val="nil"/>
            </w:tcBorders>
            <w:shd w:val="clear" w:color="auto" w:fill="D9D9D9" w:themeFill="background1" w:themeFillShade="D9"/>
          </w:tcPr>
          <w:p w14:paraId="126F3EED" w14:textId="77777777" w:rsidR="00090CAA" w:rsidRPr="002516E3" w:rsidRDefault="00090CAA" w:rsidP="00090CAA">
            <w:pPr>
              <w:pStyle w:val="Tableheading2centred"/>
              <w:jc w:val="left"/>
              <w:rPr>
                <w:rFonts w:ascii="Arial" w:hAnsi="Arial"/>
                <w:color w:val="000000" w:themeColor="text1"/>
              </w:rPr>
            </w:pPr>
            <w:r w:rsidRPr="002516E3">
              <w:rPr>
                <w:rFonts w:ascii="Arial" w:hAnsi="Arial"/>
                <w:color w:val="000000" w:themeColor="text1"/>
              </w:rPr>
              <w:t>Learning Outcomes</w:t>
            </w:r>
          </w:p>
          <w:p w14:paraId="5748541A" w14:textId="34A7E24D" w:rsidR="00090CAA" w:rsidRPr="00852BF6" w:rsidRDefault="00090CAA" w:rsidP="00090CAA">
            <w:pPr>
              <w:pStyle w:val="Tableheading"/>
              <w:spacing w:line="276" w:lineRule="auto"/>
              <w:rPr>
                <w:rFonts w:ascii="Arial" w:hAnsi="Arial"/>
                <w:color w:val="48BCC3"/>
              </w:rPr>
            </w:pPr>
            <w:r w:rsidRPr="002516E3">
              <w:rPr>
                <w:rStyle w:val="Tabletextitals"/>
                <w:rFonts w:ascii="Arial" w:hAnsi="Arial"/>
                <w:b w:val="0"/>
                <w:bCs w:val="0"/>
                <w:color w:val="000000" w:themeColor="text1"/>
              </w:rPr>
              <w:t>Through appropriately playful and engaging learning experiences, children should be able to:</w:t>
            </w:r>
          </w:p>
        </w:tc>
      </w:tr>
      <w:tr w:rsidR="00BE6DF9" w:rsidRPr="00D94E57" w14:paraId="47D919A2" w14:textId="77777777" w:rsidTr="00C22DB0">
        <w:trPr>
          <w:trHeight w:val="2656"/>
        </w:trPr>
        <w:tc>
          <w:tcPr>
            <w:tcW w:w="1498" w:type="dxa"/>
            <w:vMerge w:val="restart"/>
            <w:tcBorders>
              <w:top w:val="single" w:sz="24" w:space="0" w:color="FFFFFF" w:themeColor="background1"/>
              <w:left w:val="nil"/>
              <w:bottom w:val="single" w:sz="24" w:space="0" w:color="FFFFFF" w:themeColor="background1"/>
            </w:tcBorders>
            <w:shd w:val="clear" w:color="auto" w:fill="E8E8E8" w:themeFill="background2"/>
          </w:tcPr>
          <w:p w14:paraId="0C68197E" w14:textId="77777777" w:rsidR="00BE6DF9" w:rsidRPr="00A12E73" w:rsidRDefault="00BE6DF9" w:rsidP="00C4616F">
            <w:pPr>
              <w:pStyle w:val="Tableheading"/>
              <w:spacing w:line="276" w:lineRule="auto"/>
              <w:ind w:left="0"/>
              <w:rPr>
                <w:rFonts w:ascii="Arial" w:hAnsi="Arial"/>
                <w:color w:val="E93D32"/>
              </w:rPr>
            </w:pPr>
            <w:r w:rsidRPr="00A12E73">
              <w:rPr>
                <w:rFonts w:ascii="Arial" w:hAnsi="Arial"/>
                <w:color w:val="E93D32"/>
              </w:rPr>
              <w:t>Weeks</w:t>
            </w:r>
          </w:p>
          <w:p w14:paraId="437290BD" w14:textId="77777777" w:rsidR="00BE6DF9" w:rsidRDefault="00BE6DF9" w:rsidP="00C4616F">
            <w:pPr>
              <w:pStyle w:val="Tableheading"/>
              <w:spacing w:line="276" w:lineRule="auto"/>
              <w:ind w:left="0"/>
              <w:rPr>
                <w:rFonts w:ascii="Arial" w:hAnsi="Arial"/>
                <w:color w:val="000000" w:themeColor="text1"/>
              </w:rPr>
            </w:pPr>
            <w:r w:rsidRPr="00BE6DF9">
              <w:rPr>
                <w:rFonts w:ascii="Arial" w:hAnsi="Arial"/>
                <w:color w:val="000000" w:themeColor="text1"/>
              </w:rPr>
              <w:t>24–27</w:t>
            </w:r>
          </w:p>
          <w:p w14:paraId="1D277023" w14:textId="77777777" w:rsidR="00BE6DF9" w:rsidRPr="00A12E73" w:rsidRDefault="00BE6DF9" w:rsidP="00C4616F">
            <w:pPr>
              <w:pStyle w:val="Tableheading"/>
              <w:spacing w:line="276" w:lineRule="auto"/>
              <w:ind w:left="0"/>
              <w:rPr>
                <w:rFonts w:ascii="Arial" w:hAnsi="Arial"/>
                <w:color w:val="E93D32"/>
              </w:rPr>
            </w:pPr>
            <w:r w:rsidRPr="00A12E73">
              <w:rPr>
                <w:rFonts w:ascii="Arial" w:hAnsi="Arial"/>
                <w:color w:val="E93D32"/>
              </w:rPr>
              <w:t>Units</w:t>
            </w:r>
          </w:p>
          <w:p w14:paraId="0D05C184" w14:textId="77777777" w:rsidR="00BE6DF9" w:rsidRDefault="00BE6DF9" w:rsidP="00C4616F">
            <w:pPr>
              <w:pStyle w:val="Tableheading"/>
              <w:spacing w:line="276" w:lineRule="auto"/>
              <w:ind w:left="0"/>
              <w:rPr>
                <w:rFonts w:ascii="Arial" w:hAnsi="Arial"/>
                <w:color w:val="000000" w:themeColor="text1"/>
              </w:rPr>
            </w:pPr>
            <w:r w:rsidRPr="00BE6DF9">
              <w:rPr>
                <w:rFonts w:ascii="Arial" w:hAnsi="Arial"/>
                <w:color w:val="000000" w:themeColor="text1"/>
              </w:rPr>
              <w:t>13–14</w:t>
            </w:r>
          </w:p>
          <w:p w14:paraId="30DD8D6A" w14:textId="77777777" w:rsidR="00BE6DF9" w:rsidRPr="00A12E73" w:rsidRDefault="00BE6DF9" w:rsidP="008C6FC6">
            <w:pPr>
              <w:pStyle w:val="Tableheading"/>
              <w:spacing w:line="276" w:lineRule="auto"/>
              <w:ind w:left="0"/>
              <w:rPr>
                <w:rFonts w:ascii="Arial" w:hAnsi="Arial"/>
                <w:color w:val="E93D32"/>
              </w:rPr>
            </w:pPr>
            <w:r w:rsidRPr="00A12E73">
              <w:rPr>
                <w:rFonts w:ascii="Arial" w:hAnsi="Arial"/>
                <w:color w:val="E93D32"/>
              </w:rPr>
              <w:t>Pupil Book Pages</w:t>
            </w:r>
          </w:p>
          <w:p w14:paraId="499CC0FF" w14:textId="3E86F8A5" w:rsidR="00BE6DF9" w:rsidRPr="00E54F7D" w:rsidRDefault="00BE6DF9" w:rsidP="008C6FC6">
            <w:pPr>
              <w:pStyle w:val="Tableheading"/>
              <w:spacing w:line="276" w:lineRule="auto"/>
              <w:ind w:left="0"/>
              <w:rPr>
                <w:rFonts w:ascii="Arial" w:hAnsi="Arial"/>
              </w:rPr>
            </w:pPr>
            <w:r w:rsidRPr="00BE6DF9">
              <w:rPr>
                <w:rFonts w:ascii="Arial" w:hAnsi="Arial"/>
                <w:color w:val="000000" w:themeColor="text1"/>
              </w:rPr>
              <w:t>72–84</w:t>
            </w:r>
          </w:p>
        </w:tc>
        <w:tc>
          <w:tcPr>
            <w:tcW w:w="2409" w:type="dxa"/>
            <w:vMerge w:val="restart"/>
            <w:tcBorders>
              <w:top w:val="single" w:sz="24" w:space="0" w:color="FFFFFF" w:themeColor="background1"/>
              <w:bottom w:val="single" w:sz="24" w:space="0" w:color="FFFFFF" w:themeColor="background1"/>
            </w:tcBorders>
            <w:shd w:val="clear" w:color="auto" w:fill="F2F2F2" w:themeFill="background1" w:themeFillShade="F2"/>
          </w:tcPr>
          <w:p w14:paraId="1DA4DAD1" w14:textId="5C0F305B" w:rsidR="00BE6DF9" w:rsidRPr="00E80894" w:rsidRDefault="00BE6DF9" w:rsidP="00C4616F">
            <w:pPr>
              <w:pStyle w:val="Tableheading"/>
              <w:spacing w:line="276" w:lineRule="auto"/>
              <w:rPr>
                <w:rFonts w:ascii="Arial" w:hAnsi="Arial"/>
              </w:rPr>
            </w:pPr>
            <w:r w:rsidRPr="00E80894">
              <w:rPr>
                <w:rFonts w:ascii="Arial" w:hAnsi="Arial"/>
              </w:rPr>
              <w:t xml:space="preserve">FN1 (Weeks 24–25) Unit 13 </w:t>
            </w:r>
            <w:r>
              <w:rPr>
                <w:rFonts w:ascii="Arial" w:hAnsi="Arial"/>
              </w:rPr>
              <w:br/>
            </w:r>
            <w:r w:rsidRPr="00E80894">
              <w:rPr>
                <w:rFonts w:ascii="Arial" w:hAnsi="Arial"/>
              </w:rPr>
              <w:t xml:space="preserve">(pages 72–78)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BE6DF9" w:rsidRPr="00DB175C" w14:paraId="00F5D9F8" w14:textId="77777777" w:rsidTr="00601B79">
              <w:tc>
                <w:tcPr>
                  <w:tcW w:w="2183" w:type="dxa"/>
                  <w:shd w:val="clear" w:color="auto" w:fill="E1FBFF"/>
                </w:tcPr>
                <w:p w14:paraId="4DBEAA96" w14:textId="77777777" w:rsidR="00BE6DF9" w:rsidRPr="00852BF6" w:rsidRDefault="00BE6DF9" w:rsidP="00E80894">
                  <w:pPr>
                    <w:pStyle w:val="Tableheading"/>
                    <w:spacing w:line="276" w:lineRule="auto"/>
                    <w:rPr>
                      <w:rFonts w:ascii="Arial" w:hAnsi="Arial"/>
                      <w:color w:val="48BCC3"/>
                    </w:rPr>
                  </w:pPr>
                  <w:r w:rsidRPr="00852BF6">
                    <w:rPr>
                      <w:rFonts w:ascii="Arial" w:hAnsi="Arial"/>
                      <w:color w:val="48BCC3"/>
                    </w:rPr>
                    <w:t>SPHE</w:t>
                  </w:r>
                </w:p>
                <w:p w14:paraId="29216393" w14:textId="451821E1" w:rsidR="00BE6DF9" w:rsidRPr="00DB175C" w:rsidRDefault="00BE6DF9" w:rsidP="00C4616F">
                  <w:pPr>
                    <w:pStyle w:val="Tabletext"/>
                    <w:spacing w:line="276" w:lineRule="auto"/>
                    <w:rPr>
                      <w:rFonts w:ascii="Arial" w:hAnsi="Arial" w:cs="Arial"/>
                    </w:rPr>
                  </w:pPr>
                  <w:r w:rsidRPr="00DB175C">
                    <w:rPr>
                      <w:rFonts w:ascii="Arial" w:hAnsi="Arial" w:cs="Arial"/>
                    </w:rPr>
                    <w:t>2 hours timetabled; 4 lessons = 30 minutes per lesson</w:t>
                  </w:r>
                </w:p>
              </w:tc>
            </w:tr>
            <w:tr w:rsidR="00BE6DF9" w:rsidRPr="00DB175C" w14:paraId="5AE02503" w14:textId="77777777" w:rsidTr="00EB534A">
              <w:trPr>
                <w:trHeight w:val="1368"/>
              </w:trPr>
              <w:tc>
                <w:tcPr>
                  <w:tcW w:w="2183" w:type="dxa"/>
                  <w:shd w:val="clear" w:color="auto" w:fill="F2CEED"/>
                </w:tcPr>
                <w:p w14:paraId="72B7B138" w14:textId="77777777" w:rsidR="00BE6DF9" w:rsidRPr="00241897" w:rsidRDefault="00BE6DF9" w:rsidP="00C4616F">
                  <w:pPr>
                    <w:pStyle w:val="Tableheading"/>
                    <w:spacing w:line="276" w:lineRule="auto"/>
                    <w:rPr>
                      <w:rFonts w:ascii="Arial" w:hAnsi="Arial"/>
                      <w:color w:val="D86DCB" w:themeColor="accent5" w:themeTint="99"/>
                    </w:rPr>
                  </w:pPr>
                  <w:r w:rsidRPr="00241897">
                    <w:rPr>
                      <w:rFonts w:ascii="Arial" w:hAnsi="Arial"/>
                      <w:color w:val="D86DCB" w:themeColor="accent5" w:themeTint="99"/>
                    </w:rPr>
                    <w:t>PE</w:t>
                  </w:r>
                </w:p>
                <w:p w14:paraId="0C169F0B" w14:textId="6BB7B671" w:rsidR="00BE6DF9" w:rsidRPr="00DB175C" w:rsidRDefault="00BE6DF9" w:rsidP="00C4616F">
                  <w:pPr>
                    <w:pStyle w:val="Tabletext"/>
                    <w:spacing w:line="276" w:lineRule="auto"/>
                    <w:rPr>
                      <w:rFonts w:ascii="Arial" w:hAnsi="Arial" w:cs="Arial"/>
                    </w:rPr>
                  </w:pPr>
                  <w:r w:rsidRPr="00DB175C">
                    <w:rPr>
                      <w:rFonts w:ascii="Arial" w:hAnsi="Arial" w:cs="Arial"/>
                    </w:rPr>
                    <w:t>4 hours timetabled; 3 lessons = 80 mins per lesson</w:t>
                  </w:r>
                </w:p>
              </w:tc>
            </w:tr>
          </w:tbl>
          <w:p w14:paraId="63F8D0E2" w14:textId="4DBF02C7" w:rsidR="00BE6DF9" w:rsidRPr="00E80894" w:rsidRDefault="00BE6DF9" w:rsidP="00C4616F">
            <w:pPr>
              <w:pStyle w:val="Tableheading"/>
              <w:spacing w:line="276" w:lineRule="auto"/>
              <w:rPr>
                <w:rFonts w:ascii="Arial" w:hAnsi="Arial"/>
              </w:rPr>
            </w:pPr>
            <w:r w:rsidRPr="00E80894">
              <w:rPr>
                <w:rFonts w:ascii="Arial" w:hAnsi="Arial"/>
              </w:rPr>
              <w:t xml:space="preserve">FN2 (Weeks 26–27) Unit 14 </w:t>
            </w:r>
            <w:r>
              <w:rPr>
                <w:rFonts w:ascii="Arial" w:hAnsi="Arial"/>
              </w:rPr>
              <w:br/>
            </w:r>
            <w:r w:rsidRPr="00E80894">
              <w:rPr>
                <w:rFonts w:ascii="Arial" w:hAnsi="Arial"/>
              </w:rPr>
              <w:t>(pages 79–84)</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BE6DF9" w:rsidRPr="00DB175C" w14:paraId="1400248D" w14:textId="77777777" w:rsidTr="00601B79">
              <w:tc>
                <w:tcPr>
                  <w:tcW w:w="2183" w:type="dxa"/>
                  <w:shd w:val="clear" w:color="auto" w:fill="E1FBFF"/>
                </w:tcPr>
                <w:p w14:paraId="26A326AB" w14:textId="77777777" w:rsidR="00BE6DF9" w:rsidRPr="00852BF6" w:rsidRDefault="00BE6DF9" w:rsidP="00E80894">
                  <w:pPr>
                    <w:pStyle w:val="Tableheading"/>
                    <w:spacing w:line="276" w:lineRule="auto"/>
                    <w:rPr>
                      <w:rFonts w:ascii="Arial" w:hAnsi="Arial"/>
                      <w:color w:val="48BCC3"/>
                    </w:rPr>
                  </w:pPr>
                  <w:r w:rsidRPr="00852BF6">
                    <w:rPr>
                      <w:rFonts w:ascii="Arial" w:hAnsi="Arial"/>
                      <w:color w:val="48BCC3"/>
                    </w:rPr>
                    <w:t>SPHE</w:t>
                  </w:r>
                </w:p>
                <w:p w14:paraId="4E830914" w14:textId="504A6B72" w:rsidR="00BE6DF9" w:rsidRPr="00DB175C" w:rsidRDefault="00BE6DF9" w:rsidP="00C4616F">
                  <w:pPr>
                    <w:pStyle w:val="Tabletext"/>
                    <w:spacing w:line="276" w:lineRule="auto"/>
                    <w:rPr>
                      <w:rFonts w:ascii="Arial" w:hAnsi="Arial" w:cs="Arial"/>
                    </w:rPr>
                  </w:pPr>
                  <w:r w:rsidRPr="00DB175C">
                    <w:rPr>
                      <w:rFonts w:ascii="Arial" w:hAnsi="Arial" w:cs="Arial"/>
                    </w:rPr>
                    <w:t>2 hours timetabled; 3 lessons = 40 minutes per lesson</w:t>
                  </w:r>
                </w:p>
              </w:tc>
            </w:tr>
            <w:tr w:rsidR="00BE6DF9" w:rsidRPr="00DB175C" w14:paraId="0196DB92" w14:textId="77777777" w:rsidTr="00601B79">
              <w:tc>
                <w:tcPr>
                  <w:tcW w:w="2183" w:type="dxa"/>
                  <w:shd w:val="clear" w:color="auto" w:fill="F2CEED"/>
                </w:tcPr>
                <w:p w14:paraId="6486F85B" w14:textId="77777777" w:rsidR="00BE6DF9" w:rsidRPr="00241897" w:rsidRDefault="00BE6DF9" w:rsidP="00C4616F">
                  <w:pPr>
                    <w:pStyle w:val="Tableheading"/>
                    <w:shd w:val="clear" w:color="auto" w:fill="F2CEED"/>
                    <w:spacing w:line="276" w:lineRule="auto"/>
                    <w:rPr>
                      <w:rFonts w:ascii="Arial" w:hAnsi="Arial"/>
                      <w:color w:val="D86DCB" w:themeColor="accent5" w:themeTint="99"/>
                    </w:rPr>
                  </w:pPr>
                  <w:r w:rsidRPr="00241897">
                    <w:rPr>
                      <w:rFonts w:ascii="Arial" w:hAnsi="Arial"/>
                      <w:color w:val="D86DCB" w:themeColor="accent5" w:themeTint="99"/>
                    </w:rPr>
                    <w:lastRenderedPageBreak/>
                    <w:t>PE</w:t>
                  </w:r>
                </w:p>
                <w:p w14:paraId="28F2B1AC" w14:textId="0C60A8E6" w:rsidR="00BE6DF9" w:rsidRPr="00DB175C" w:rsidRDefault="00BE6DF9" w:rsidP="00C4616F">
                  <w:pPr>
                    <w:pStyle w:val="Tabletext"/>
                    <w:shd w:val="clear" w:color="auto" w:fill="F2CEED"/>
                    <w:spacing w:line="276" w:lineRule="auto"/>
                    <w:rPr>
                      <w:rFonts w:ascii="Arial" w:hAnsi="Arial" w:cs="Arial"/>
                    </w:rPr>
                  </w:pPr>
                  <w:r w:rsidRPr="00DB175C">
                    <w:rPr>
                      <w:rFonts w:ascii="Arial" w:hAnsi="Arial" w:cs="Arial"/>
                    </w:rPr>
                    <w:t>4 hours timetabled; 3 lessons = 80 mins per lesson</w:t>
                  </w:r>
                </w:p>
              </w:tc>
            </w:tr>
          </w:tbl>
          <w:p w14:paraId="1372197A" w14:textId="77777777" w:rsidR="00BE6DF9" w:rsidRPr="00DB175C" w:rsidRDefault="00BE6DF9" w:rsidP="00C4616F">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top w:val="single" w:sz="24" w:space="0" w:color="FFFFFF" w:themeColor="background1"/>
              <w:bottom w:val="single" w:sz="24" w:space="0" w:color="FFFFFF" w:themeColor="background1"/>
            </w:tcBorders>
            <w:shd w:val="clear" w:color="auto" w:fill="F2F2F2" w:themeFill="background1" w:themeFillShade="F2"/>
          </w:tcPr>
          <w:p w14:paraId="1B4821F5" w14:textId="51EC19AC" w:rsidR="00BE6DF9" w:rsidRPr="00DB175C" w:rsidRDefault="00BE6DF9" w:rsidP="008C6FC6">
            <w:pPr>
              <w:pStyle w:val="Tabletext"/>
              <w:spacing w:line="276" w:lineRule="auto"/>
              <w:rPr>
                <w:rFonts w:ascii="Arial" w:hAnsi="Arial" w:cs="Arial"/>
              </w:rPr>
            </w:pPr>
            <w:r w:rsidRPr="00DB175C">
              <w:rPr>
                <w:rFonts w:ascii="Arial" w:hAnsi="Arial" w:cs="Arial"/>
              </w:rPr>
              <w:lastRenderedPageBreak/>
              <w:t>Health Education/Substances</w:t>
            </w:r>
          </w:p>
        </w:tc>
        <w:tc>
          <w:tcPr>
            <w:tcW w:w="8647" w:type="dxa"/>
            <w:tcBorders>
              <w:top w:val="single" w:sz="24" w:space="0" w:color="FFFFFF" w:themeColor="background1"/>
              <w:bottom w:val="single" w:sz="24" w:space="0" w:color="FFFFFF" w:themeColor="background1"/>
              <w:right w:val="nil"/>
            </w:tcBorders>
            <w:shd w:val="clear" w:color="auto" w:fill="F2F2F2" w:themeFill="background1" w:themeFillShade="F2"/>
          </w:tcPr>
          <w:p w14:paraId="7DB243AD" w14:textId="77777777" w:rsidR="00BE6DF9" w:rsidRPr="00852BF6" w:rsidRDefault="00BE6DF9" w:rsidP="00064E02">
            <w:pPr>
              <w:pStyle w:val="Tableheading"/>
              <w:spacing w:line="276" w:lineRule="auto"/>
              <w:rPr>
                <w:rFonts w:ascii="Arial" w:hAnsi="Arial"/>
                <w:color w:val="48BCC3"/>
              </w:rPr>
            </w:pPr>
            <w:r w:rsidRPr="00852BF6">
              <w:rPr>
                <w:rFonts w:ascii="Arial" w:hAnsi="Arial"/>
                <w:color w:val="48BCC3"/>
              </w:rPr>
              <w:t>SPHE</w:t>
            </w:r>
          </w:p>
          <w:p w14:paraId="24D65A8B" w14:textId="2CB3B861" w:rsidR="00BE6DF9" w:rsidRPr="00DB175C" w:rsidRDefault="00BE6DF9" w:rsidP="00064E02">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distinguish between substances that are helpful, harmful, legal and/or illegal, such as vapes, tobacco, alcohol and other drugs/medicines and identify some of their effects on the body.</w:t>
            </w:r>
          </w:p>
          <w:p w14:paraId="2C8D67EF" w14:textId="4A35BC4F" w:rsidR="00BE6DF9" w:rsidRPr="00DB175C" w:rsidRDefault="00BE6DF9" w:rsidP="00064E02">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discuss reasons people might use vapes, tobacco, alcohol or other drugs/medicines and propose/practice strategies to handle pressure to misuse substances.</w:t>
            </w:r>
          </w:p>
        </w:tc>
      </w:tr>
      <w:tr w:rsidR="00BE6DF9" w:rsidRPr="00D94E57" w14:paraId="62E621BD" w14:textId="77777777" w:rsidTr="00C22DB0">
        <w:trPr>
          <w:trHeight w:val="1369"/>
        </w:trPr>
        <w:tc>
          <w:tcPr>
            <w:tcW w:w="1498" w:type="dxa"/>
            <w:vMerge/>
            <w:tcBorders>
              <w:left w:val="nil"/>
            </w:tcBorders>
            <w:shd w:val="clear" w:color="auto" w:fill="E8E8E8" w:themeFill="background2"/>
          </w:tcPr>
          <w:p w14:paraId="4C8F087D" w14:textId="692A3EC3" w:rsidR="00BE6DF9" w:rsidRPr="00E54F7D" w:rsidRDefault="00BE6DF9" w:rsidP="008C6FC6">
            <w:pPr>
              <w:pStyle w:val="Tableheading"/>
              <w:spacing w:line="276" w:lineRule="auto"/>
              <w:ind w:left="0"/>
              <w:rPr>
                <w:rFonts w:ascii="Arial" w:hAnsi="Arial"/>
                <w:b w:val="0"/>
                <w:bCs w:val="0"/>
              </w:rPr>
            </w:pPr>
          </w:p>
        </w:tc>
        <w:tc>
          <w:tcPr>
            <w:tcW w:w="2409" w:type="dxa"/>
            <w:vMerge/>
            <w:shd w:val="clear" w:color="auto" w:fill="F2F2F2" w:themeFill="background1" w:themeFillShade="F2"/>
          </w:tcPr>
          <w:p w14:paraId="26458A83" w14:textId="77777777" w:rsidR="00BE6DF9" w:rsidRPr="00DB175C" w:rsidRDefault="00BE6DF9" w:rsidP="00C4616F">
            <w:pPr>
              <w:spacing w:line="276" w:lineRule="auto"/>
              <w:rPr>
                <w:rFonts w:ascii="Arial" w:hAnsi="Arial" w:cs="Arial"/>
              </w:rPr>
            </w:pPr>
          </w:p>
        </w:tc>
        <w:tc>
          <w:tcPr>
            <w:tcW w:w="2840" w:type="dxa"/>
            <w:shd w:val="clear" w:color="auto" w:fill="F2F2F2" w:themeFill="background1" w:themeFillShade="F2"/>
          </w:tcPr>
          <w:p w14:paraId="54DF9B08" w14:textId="1C8525E4" w:rsidR="00BE6DF9" w:rsidRPr="00DB175C" w:rsidRDefault="00BE6DF9" w:rsidP="008C6FC6">
            <w:pPr>
              <w:pStyle w:val="Tabletext"/>
              <w:spacing w:line="276" w:lineRule="auto"/>
              <w:rPr>
                <w:rFonts w:ascii="Arial" w:hAnsi="Arial" w:cs="Arial"/>
              </w:rPr>
            </w:pPr>
            <w:r w:rsidRPr="00DB175C">
              <w:rPr>
                <w:rFonts w:ascii="Arial" w:hAnsi="Arial" w:cs="Arial"/>
              </w:rPr>
              <w:t>Health Education/Safety (</w:t>
            </w:r>
            <w:r w:rsidRPr="00A12E73">
              <w:rPr>
                <w:rStyle w:val="Safetytopic"/>
                <w:rFonts w:ascii="Arial" w:hAnsi="Arial" w:cs="Arial"/>
                <w:b/>
                <w:bCs/>
                <w:color w:val="E93D32"/>
              </w:rPr>
              <w:t>Farm; Road</w:t>
            </w:r>
            <w:r w:rsidRPr="00DB175C">
              <w:rPr>
                <w:rFonts w:ascii="Arial" w:hAnsi="Arial" w:cs="Arial"/>
              </w:rPr>
              <w:t>)</w:t>
            </w:r>
          </w:p>
        </w:tc>
        <w:tc>
          <w:tcPr>
            <w:tcW w:w="8647" w:type="dxa"/>
            <w:tcBorders>
              <w:right w:val="nil"/>
            </w:tcBorders>
            <w:shd w:val="clear" w:color="auto" w:fill="F2F2F2" w:themeFill="background1" w:themeFillShade="F2"/>
          </w:tcPr>
          <w:p w14:paraId="208A8140" w14:textId="476C4189" w:rsidR="00BE6DF9" w:rsidRPr="004B2CF5" w:rsidRDefault="00BE6DF9" w:rsidP="00064E02">
            <w:pPr>
              <w:pStyle w:val="Tableheading"/>
              <w:spacing w:line="276" w:lineRule="auto"/>
              <w:rPr>
                <w:rFonts w:ascii="Arial" w:hAnsi="Arial"/>
                <w:color w:val="D86DCB" w:themeColor="accent5" w:themeTint="99"/>
              </w:rPr>
            </w:pPr>
            <w:r w:rsidRPr="003D5131">
              <w:rPr>
                <w:rFonts w:ascii="Arial" w:hAnsi="Arial"/>
                <w:color w:val="D86DCB" w:themeColor="accent5" w:themeTint="99"/>
              </w:rPr>
              <w:t>PE</w:t>
            </w:r>
            <w:r>
              <w:rPr>
                <w:rFonts w:ascii="Arial" w:hAnsi="Arial"/>
                <w:color w:val="D86DCB" w:themeColor="accent5" w:themeTint="99"/>
              </w:rPr>
              <w:t xml:space="preserve"> </w:t>
            </w:r>
            <w:r w:rsidRPr="004B2CF5">
              <w:rPr>
                <w:rFonts w:ascii="Arial" w:hAnsi="Arial"/>
              </w:rPr>
              <w:t>and</w:t>
            </w:r>
            <w:r w:rsidRPr="00DB175C">
              <w:rPr>
                <w:rFonts w:ascii="Arial" w:hAnsi="Arial"/>
                <w:b w:val="0"/>
                <w:bCs w:val="0"/>
              </w:rPr>
              <w:t xml:space="preserve"> </w:t>
            </w:r>
            <w:r w:rsidRPr="00852BF6">
              <w:rPr>
                <w:rFonts w:ascii="Arial" w:hAnsi="Arial"/>
                <w:color w:val="48BCC3"/>
              </w:rPr>
              <w:t>SPHE</w:t>
            </w:r>
          </w:p>
          <w:p w14:paraId="214B5AC6" w14:textId="78F4207F" w:rsidR="00BE6DF9" w:rsidRPr="00DB175C" w:rsidRDefault="00BE6DF9" w:rsidP="00064E02">
            <w:pPr>
              <w:pStyle w:val="Learningoutcome"/>
              <w:spacing w:line="276" w:lineRule="auto"/>
              <w:rPr>
                <w:rFonts w:ascii="Arial" w:hAnsi="Arial" w:cs="Arial"/>
              </w:rPr>
            </w:pPr>
            <w:r w:rsidRPr="00DB175C">
              <w:rPr>
                <w:rFonts w:ascii="Arial" w:hAnsi="Arial" w:cs="Arial"/>
              </w:rPr>
              <w:t>appreciate the importance of safety rules and practices in movement and other contexts. Assess risks, identify unsafe situations and behaviours, and practice/adopt appropriate safety strategies. Demonstrate increasing confidence and personal responsibility toward accident prevention.</w:t>
            </w:r>
          </w:p>
        </w:tc>
      </w:tr>
      <w:tr w:rsidR="00BE6DF9" w:rsidRPr="00D94E57" w14:paraId="139812D6" w14:textId="77777777" w:rsidTr="00C22DB0">
        <w:trPr>
          <w:trHeight w:val="1369"/>
        </w:trPr>
        <w:tc>
          <w:tcPr>
            <w:tcW w:w="1498" w:type="dxa"/>
            <w:vMerge/>
            <w:tcBorders>
              <w:left w:val="nil"/>
            </w:tcBorders>
            <w:shd w:val="clear" w:color="auto" w:fill="E8E8E8" w:themeFill="background2"/>
          </w:tcPr>
          <w:p w14:paraId="4A8DDA47" w14:textId="33128293" w:rsidR="00BE6DF9" w:rsidRPr="00E54F7D" w:rsidRDefault="00BE6DF9" w:rsidP="008C6FC6">
            <w:pPr>
              <w:pStyle w:val="Tableheading"/>
              <w:spacing w:line="276" w:lineRule="auto"/>
              <w:ind w:left="0"/>
              <w:rPr>
                <w:rFonts w:ascii="Arial" w:hAnsi="Arial"/>
                <w:b w:val="0"/>
                <w:bCs w:val="0"/>
              </w:rPr>
            </w:pPr>
          </w:p>
        </w:tc>
        <w:tc>
          <w:tcPr>
            <w:tcW w:w="2409" w:type="dxa"/>
            <w:vMerge/>
            <w:shd w:val="clear" w:color="auto" w:fill="F2F2F2" w:themeFill="background1" w:themeFillShade="F2"/>
          </w:tcPr>
          <w:p w14:paraId="3EFBA13F" w14:textId="77777777" w:rsidR="00BE6DF9" w:rsidRPr="00DB175C" w:rsidRDefault="00BE6DF9" w:rsidP="00C4616F">
            <w:pPr>
              <w:spacing w:line="276" w:lineRule="auto"/>
              <w:rPr>
                <w:rFonts w:ascii="Arial" w:hAnsi="Arial" w:cs="Arial"/>
              </w:rPr>
            </w:pPr>
          </w:p>
        </w:tc>
        <w:tc>
          <w:tcPr>
            <w:tcW w:w="2840" w:type="dxa"/>
            <w:shd w:val="clear" w:color="auto" w:fill="F2F2F2" w:themeFill="background1" w:themeFillShade="F2"/>
          </w:tcPr>
          <w:p w14:paraId="5665C45A" w14:textId="3E7BB46C" w:rsidR="00BE6DF9" w:rsidRPr="00DB175C" w:rsidRDefault="00BE6DF9" w:rsidP="008C6FC6">
            <w:pPr>
              <w:pStyle w:val="Tabletext"/>
              <w:spacing w:line="276" w:lineRule="auto"/>
              <w:rPr>
                <w:rFonts w:ascii="Arial" w:hAnsi="Arial" w:cs="Arial"/>
              </w:rPr>
            </w:pPr>
            <w:r w:rsidRPr="00DB175C">
              <w:rPr>
                <w:rFonts w:ascii="Arial" w:hAnsi="Arial" w:cs="Arial"/>
              </w:rPr>
              <w:t>Emotional and Relational Education/Relationships</w:t>
            </w:r>
          </w:p>
        </w:tc>
        <w:tc>
          <w:tcPr>
            <w:tcW w:w="8647" w:type="dxa"/>
            <w:tcBorders>
              <w:right w:val="nil"/>
            </w:tcBorders>
            <w:shd w:val="clear" w:color="auto" w:fill="F2F2F2" w:themeFill="background1" w:themeFillShade="F2"/>
          </w:tcPr>
          <w:p w14:paraId="70D74BAF" w14:textId="77777777" w:rsidR="00BE6DF9" w:rsidRPr="003D5131" w:rsidRDefault="00BE6DF9" w:rsidP="00064E02">
            <w:pPr>
              <w:pStyle w:val="Tableheading"/>
              <w:spacing w:line="276" w:lineRule="auto"/>
              <w:rPr>
                <w:rFonts w:ascii="Arial" w:hAnsi="Arial"/>
                <w:color w:val="D86DCB" w:themeColor="accent5" w:themeTint="99"/>
              </w:rPr>
            </w:pPr>
            <w:r w:rsidRPr="003D5131">
              <w:rPr>
                <w:rFonts w:ascii="Arial" w:hAnsi="Arial"/>
                <w:color w:val="D86DCB" w:themeColor="accent5" w:themeTint="99"/>
              </w:rPr>
              <w:t>PE</w:t>
            </w:r>
          </w:p>
          <w:p w14:paraId="5642FD56" w14:textId="77777777" w:rsidR="00BE6DF9" w:rsidRPr="00DB175C" w:rsidRDefault="00BE6DF9" w:rsidP="00064E02">
            <w:pPr>
              <w:pStyle w:val="Learningoutcome"/>
              <w:spacing w:line="276" w:lineRule="auto"/>
              <w:rPr>
                <w:rFonts w:ascii="Arial" w:hAnsi="Arial" w:cs="Arial"/>
              </w:rPr>
            </w:pPr>
            <w:r w:rsidRPr="00DB175C">
              <w:rPr>
                <w:rFonts w:ascii="Arial" w:hAnsi="Arial" w:cs="Arial"/>
              </w:rPr>
              <w:t>identify and apply key features of teamwork and co-operation.</w:t>
            </w:r>
          </w:p>
          <w:p w14:paraId="69F2A47D" w14:textId="77777777" w:rsidR="00BE6DF9" w:rsidRDefault="00BE6DF9" w:rsidP="00064E02">
            <w:pPr>
              <w:pStyle w:val="Tableheading"/>
              <w:spacing w:line="276" w:lineRule="auto"/>
              <w:rPr>
                <w:rFonts w:ascii="Arial" w:hAnsi="Arial"/>
                <w:b w:val="0"/>
                <w:bCs w:val="0"/>
              </w:rPr>
            </w:pPr>
          </w:p>
          <w:p w14:paraId="1C9D2C06" w14:textId="77777777" w:rsidR="00BE6DF9" w:rsidRPr="00852BF6" w:rsidRDefault="00BE6DF9" w:rsidP="00064E02">
            <w:pPr>
              <w:pStyle w:val="Tableheading"/>
              <w:spacing w:line="276" w:lineRule="auto"/>
              <w:rPr>
                <w:rFonts w:ascii="Arial" w:hAnsi="Arial"/>
                <w:color w:val="48BCC3"/>
              </w:rPr>
            </w:pPr>
            <w:r w:rsidRPr="00852BF6">
              <w:rPr>
                <w:rFonts w:ascii="Arial" w:hAnsi="Arial"/>
                <w:color w:val="48BCC3"/>
              </w:rPr>
              <w:t>SPHE</w:t>
            </w:r>
          </w:p>
          <w:p w14:paraId="2373FFAA" w14:textId="77777777" w:rsidR="00BE6DF9" w:rsidRPr="00DB175C" w:rsidRDefault="00BE6DF9" w:rsidP="00064E02">
            <w:pPr>
              <w:pStyle w:val="Learningoutcome"/>
              <w:spacing w:line="276" w:lineRule="auto"/>
              <w:rPr>
                <w:rFonts w:ascii="Arial" w:hAnsi="Arial" w:cs="Arial"/>
              </w:rPr>
            </w:pPr>
            <w:r w:rsidRPr="00DB175C">
              <w:rPr>
                <w:rFonts w:ascii="Arial" w:hAnsi="Arial" w:cs="Arial"/>
              </w:rPr>
              <w:lastRenderedPageBreak/>
              <w:t>identify and discuss key aspects of healthy relationships such as respectful interactions, consent and effective communication, recognising how healthy relationships contribute to wellbeing.</w:t>
            </w:r>
          </w:p>
          <w:p w14:paraId="538BB4E4" w14:textId="513BCB8C" w:rsidR="00BE6DF9" w:rsidRPr="00DB175C" w:rsidRDefault="00BE6DF9" w:rsidP="00064E02">
            <w:pPr>
              <w:pStyle w:val="Learningoutcome"/>
              <w:spacing w:line="276" w:lineRule="auto"/>
              <w:rPr>
                <w:rFonts w:ascii="Arial" w:hAnsi="Arial" w:cs="Arial"/>
              </w:rPr>
            </w:pPr>
            <w:r w:rsidRPr="00DB175C">
              <w:rPr>
                <w:rFonts w:ascii="Arial" w:hAnsi="Arial" w:cs="Arial"/>
              </w:rPr>
              <w:t>develop a growing ability to cope with changing relationships, practising strategies to navigate peer influence, disharmony and conflict.</w:t>
            </w:r>
          </w:p>
          <w:p w14:paraId="192AA211" w14:textId="01B6FD22" w:rsidR="00BE6DF9" w:rsidRPr="00DB175C" w:rsidRDefault="00BE6DF9" w:rsidP="00064E02">
            <w:pPr>
              <w:pStyle w:val="Learningoutcome"/>
              <w:numPr>
                <w:ilvl w:val="0"/>
                <w:numId w:val="0"/>
              </w:numPr>
              <w:spacing w:line="276" w:lineRule="auto"/>
              <w:ind w:left="360"/>
              <w:rPr>
                <w:rFonts w:ascii="Arial" w:hAnsi="Arial" w:cs="Arial"/>
              </w:rPr>
            </w:pPr>
          </w:p>
        </w:tc>
      </w:tr>
      <w:tr w:rsidR="00BE6DF9" w:rsidRPr="00D94E57" w14:paraId="3FC7058B" w14:textId="77777777" w:rsidTr="00C22DB0">
        <w:trPr>
          <w:trHeight w:val="1369"/>
        </w:trPr>
        <w:tc>
          <w:tcPr>
            <w:tcW w:w="1498" w:type="dxa"/>
            <w:vMerge/>
            <w:tcBorders>
              <w:left w:val="nil"/>
            </w:tcBorders>
            <w:shd w:val="clear" w:color="auto" w:fill="E8E8E8" w:themeFill="background2"/>
          </w:tcPr>
          <w:p w14:paraId="6C54D6FA" w14:textId="6C699887" w:rsidR="00BE6DF9" w:rsidRPr="00E54F7D" w:rsidRDefault="00BE6DF9" w:rsidP="008C6FC6">
            <w:pPr>
              <w:pStyle w:val="Tableheading"/>
              <w:spacing w:line="276" w:lineRule="auto"/>
              <w:ind w:left="0"/>
              <w:rPr>
                <w:rFonts w:ascii="Arial" w:hAnsi="Arial"/>
                <w:b w:val="0"/>
                <w:bCs w:val="0"/>
              </w:rPr>
            </w:pPr>
          </w:p>
        </w:tc>
        <w:tc>
          <w:tcPr>
            <w:tcW w:w="2409" w:type="dxa"/>
            <w:vMerge/>
            <w:shd w:val="clear" w:color="auto" w:fill="F2F2F2" w:themeFill="background1" w:themeFillShade="F2"/>
          </w:tcPr>
          <w:p w14:paraId="0DC82D16" w14:textId="77777777" w:rsidR="00BE6DF9" w:rsidRPr="00DB175C" w:rsidRDefault="00BE6DF9" w:rsidP="008C6FC6">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shd w:val="clear" w:color="auto" w:fill="F2F2F2" w:themeFill="background1" w:themeFillShade="F2"/>
          </w:tcPr>
          <w:p w14:paraId="5376522C" w14:textId="77777777" w:rsidR="00BE6DF9" w:rsidRPr="00DB175C" w:rsidRDefault="00BE6DF9" w:rsidP="008C6FC6">
            <w:pPr>
              <w:pStyle w:val="Tabletext"/>
              <w:spacing w:line="276" w:lineRule="auto"/>
              <w:rPr>
                <w:rFonts w:ascii="Arial" w:hAnsi="Arial" w:cs="Arial"/>
              </w:rPr>
            </w:pPr>
            <w:r w:rsidRPr="00DB175C">
              <w:rPr>
                <w:rFonts w:ascii="Arial" w:hAnsi="Arial" w:cs="Arial"/>
              </w:rPr>
              <w:t>Movement Competence/Movement skills (</w:t>
            </w:r>
            <w:r w:rsidRPr="00FC5C68">
              <w:rPr>
                <w:rStyle w:val="FundamentalMovementSkill"/>
                <w:rFonts w:ascii="Arial" w:hAnsi="Arial" w:cs="Arial"/>
                <w:color w:val="D86DCB" w:themeColor="accent5" w:themeTint="99"/>
              </w:rPr>
              <w:t>Running</w:t>
            </w:r>
            <w:r w:rsidRPr="00DB175C">
              <w:rPr>
                <w:rFonts w:ascii="Arial" w:hAnsi="Arial" w:cs="Arial"/>
              </w:rPr>
              <w:t>)</w:t>
            </w:r>
          </w:p>
        </w:tc>
        <w:tc>
          <w:tcPr>
            <w:tcW w:w="8647" w:type="dxa"/>
            <w:tcBorders>
              <w:right w:val="nil"/>
            </w:tcBorders>
            <w:shd w:val="clear" w:color="auto" w:fill="F2F2F2" w:themeFill="background1" w:themeFillShade="F2"/>
          </w:tcPr>
          <w:p w14:paraId="071F50D5" w14:textId="77777777" w:rsidR="00BE6DF9" w:rsidRPr="003D5131" w:rsidRDefault="00BE6DF9" w:rsidP="004B2CF5">
            <w:pPr>
              <w:pStyle w:val="Tableheading"/>
              <w:rPr>
                <w:rFonts w:ascii="Arial" w:hAnsi="Arial"/>
                <w:color w:val="D86DCB" w:themeColor="accent5" w:themeTint="99"/>
              </w:rPr>
            </w:pPr>
            <w:r w:rsidRPr="003D5131">
              <w:rPr>
                <w:rFonts w:ascii="Arial" w:hAnsi="Arial"/>
                <w:color w:val="D86DCB" w:themeColor="accent5" w:themeTint="99"/>
              </w:rPr>
              <w:t>PE</w:t>
            </w:r>
          </w:p>
          <w:p w14:paraId="677DDC46" w14:textId="77777777" w:rsidR="00BE6DF9" w:rsidRPr="00DB175C" w:rsidRDefault="00BE6DF9" w:rsidP="008C6FC6">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adjust and apply, with increasing confidence, a range of locomotor movement skills such as walking, dodging, mobility wheeling, hopping, running, skipping, jumping and side stepping through a range of the PE activity areas.</w:t>
            </w:r>
          </w:p>
          <w:p w14:paraId="627864FC" w14:textId="77777777" w:rsidR="00BE6DF9" w:rsidRPr="00DB175C" w:rsidRDefault="00BE6DF9" w:rsidP="008C6FC6">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 xml:space="preserve">adjust and apply, with increasing confidence, activity specific movement skills through a range of the PE activity areas. </w:t>
            </w:r>
          </w:p>
        </w:tc>
      </w:tr>
      <w:tr w:rsidR="00BE6DF9" w:rsidRPr="00D94E57" w14:paraId="65B83BD7" w14:textId="77777777" w:rsidTr="00C22DB0">
        <w:trPr>
          <w:trHeight w:val="2625"/>
        </w:trPr>
        <w:tc>
          <w:tcPr>
            <w:tcW w:w="1498" w:type="dxa"/>
            <w:vMerge/>
            <w:tcBorders>
              <w:left w:val="nil"/>
              <w:bottom w:val="single" w:sz="24" w:space="0" w:color="FFFFFF" w:themeColor="background1"/>
            </w:tcBorders>
            <w:shd w:val="clear" w:color="auto" w:fill="E8E8E8" w:themeFill="background2"/>
          </w:tcPr>
          <w:p w14:paraId="512C71D9" w14:textId="528DCE03" w:rsidR="00BE6DF9" w:rsidRPr="00E54F7D" w:rsidRDefault="00BE6DF9" w:rsidP="008C6FC6">
            <w:pPr>
              <w:pStyle w:val="Tableheading"/>
              <w:spacing w:line="276" w:lineRule="auto"/>
              <w:ind w:left="0"/>
              <w:rPr>
                <w:rFonts w:ascii="Arial" w:hAnsi="Arial"/>
              </w:rPr>
            </w:pPr>
          </w:p>
        </w:tc>
        <w:tc>
          <w:tcPr>
            <w:tcW w:w="2409" w:type="dxa"/>
            <w:vMerge/>
            <w:tcBorders>
              <w:bottom w:val="single" w:sz="24" w:space="0" w:color="FFFFFF" w:themeColor="background1"/>
            </w:tcBorders>
            <w:shd w:val="clear" w:color="auto" w:fill="F2F2F2" w:themeFill="background1" w:themeFillShade="F2"/>
          </w:tcPr>
          <w:p w14:paraId="31186F32" w14:textId="77777777" w:rsidR="00BE6DF9" w:rsidRPr="00DB175C" w:rsidRDefault="00BE6DF9" w:rsidP="008C6FC6">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bottom w:val="single" w:sz="24" w:space="0" w:color="FFFFFF" w:themeColor="background1"/>
            </w:tcBorders>
            <w:shd w:val="clear" w:color="auto" w:fill="F2F2F2" w:themeFill="background1" w:themeFillShade="F2"/>
          </w:tcPr>
          <w:p w14:paraId="116E9115" w14:textId="47E7907F" w:rsidR="00BE6DF9" w:rsidRPr="00DB175C" w:rsidRDefault="00BE6DF9" w:rsidP="008C6FC6">
            <w:pPr>
              <w:pStyle w:val="Tabletext"/>
              <w:spacing w:line="276" w:lineRule="auto"/>
              <w:rPr>
                <w:rFonts w:ascii="Arial" w:hAnsi="Arial" w:cs="Arial"/>
              </w:rPr>
            </w:pPr>
            <w:r w:rsidRPr="00DB175C">
              <w:rPr>
                <w:rFonts w:ascii="Arial" w:hAnsi="Arial" w:cs="Arial"/>
              </w:rPr>
              <w:t xml:space="preserve">Movement Competence/Movement </w:t>
            </w:r>
            <w:r>
              <w:rPr>
                <w:rFonts w:ascii="Arial" w:hAnsi="Arial" w:cs="Arial"/>
              </w:rPr>
              <w:br/>
            </w:r>
            <w:r w:rsidRPr="00DB175C">
              <w:rPr>
                <w:rFonts w:ascii="Arial" w:hAnsi="Arial" w:cs="Arial"/>
              </w:rPr>
              <w:t>and me</w:t>
            </w:r>
          </w:p>
        </w:tc>
        <w:tc>
          <w:tcPr>
            <w:tcW w:w="8647" w:type="dxa"/>
            <w:tcBorders>
              <w:bottom w:val="single" w:sz="24" w:space="0" w:color="FFFFFF" w:themeColor="background1"/>
              <w:right w:val="nil"/>
            </w:tcBorders>
            <w:shd w:val="clear" w:color="auto" w:fill="F2F2F2" w:themeFill="background1" w:themeFillShade="F2"/>
          </w:tcPr>
          <w:p w14:paraId="576CB3F3" w14:textId="77777777" w:rsidR="00BE6DF9" w:rsidRPr="003D5131" w:rsidRDefault="00BE6DF9" w:rsidP="004B2CF5">
            <w:pPr>
              <w:pStyle w:val="Tableheading"/>
              <w:rPr>
                <w:rFonts w:ascii="Arial" w:hAnsi="Arial"/>
                <w:color w:val="D86DCB" w:themeColor="accent5" w:themeTint="99"/>
              </w:rPr>
            </w:pPr>
            <w:r w:rsidRPr="003D5131">
              <w:rPr>
                <w:rFonts w:ascii="Arial" w:hAnsi="Arial"/>
                <w:color w:val="D86DCB" w:themeColor="accent5" w:themeTint="99"/>
              </w:rPr>
              <w:t>PE</w:t>
            </w:r>
          </w:p>
          <w:p w14:paraId="27B716C8" w14:textId="1DFB3D5D" w:rsidR="00BE6DF9" w:rsidRPr="00DB175C" w:rsidRDefault="00BE6DF9" w:rsidP="008C6FC6">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reflect on the personal relevance of movement experiences, both individually and with others, and identify how their learning may positively impact their own movement journey.</w:t>
            </w:r>
          </w:p>
          <w:p w14:paraId="131AE1CF" w14:textId="07E440EE" w:rsidR="00BE6DF9" w:rsidRPr="00DB175C" w:rsidRDefault="00BE6DF9" w:rsidP="008C6FC6">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reflect on how effort and development in skills, concepts, and strategies can enhance their movement experiences.</w:t>
            </w:r>
          </w:p>
          <w:p w14:paraId="2B9DF477" w14:textId="3DCDFC6B" w:rsidR="00BE6DF9" w:rsidRPr="00DB175C" w:rsidRDefault="00BE6DF9" w:rsidP="008C6FC6">
            <w:pPr>
              <w:pStyle w:val="Learningoutcome"/>
              <w:spacing w:line="276" w:lineRule="auto"/>
              <w:rPr>
                <w:rFonts w:ascii="Arial" w:eastAsiaTheme="minorHAnsi" w:hAnsi="Arial" w:cs="Arial"/>
                <w:lang w:eastAsia="en-US"/>
              </w:rPr>
            </w:pPr>
            <w:r w:rsidRPr="00DB175C">
              <w:rPr>
                <w:rFonts w:ascii="Arial" w:eastAsiaTheme="minorHAnsi" w:hAnsi="Arial" w:cs="Arial"/>
                <w:lang w:eastAsia="en-US"/>
              </w:rPr>
              <w:t>recognise and propose ways to take responsibility for when, where, how and with whom they can be active in their class, school and community.</w:t>
            </w:r>
          </w:p>
        </w:tc>
      </w:tr>
      <w:tr w:rsidR="00D94E57" w:rsidRPr="00D94E57" w14:paraId="1D47965F" w14:textId="77777777" w:rsidTr="00992BC2">
        <w:tc>
          <w:tcPr>
            <w:tcW w:w="15394" w:type="dxa"/>
            <w:gridSpan w:val="4"/>
            <w:tcBorders>
              <w:top w:val="single" w:sz="24" w:space="0" w:color="45B0E1" w:themeColor="accent1" w:themeTint="99"/>
              <w:left w:val="nil"/>
              <w:right w:val="nil"/>
            </w:tcBorders>
            <w:shd w:val="clear" w:color="auto" w:fill="DAE9F7" w:themeFill="text2" w:themeFillTint="1A"/>
          </w:tcPr>
          <w:p w14:paraId="0C2C5F10" w14:textId="492F0821" w:rsidR="00D94E57" w:rsidRPr="00CB23F9" w:rsidRDefault="00D94E57" w:rsidP="00CB23F9">
            <w:pPr>
              <w:spacing w:before="120" w:after="120" w:line="276" w:lineRule="auto"/>
              <w:ind w:left="0"/>
              <w:rPr>
                <w:rFonts w:ascii="Arial" w:eastAsiaTheme="minorHAnsi" w:hAnsi="Arial" w:cs="Arial"/>
                <w:kern w:val="2"/>
                <w:sz w:val="28"/>
                <w:szCs w:val="28"/>
                <w:lang w:val="en-GB" w:eastAsia="en-US"/>
                <w14:ligatures w14:val="standardContextual"/>
              </w:rPr>
            </w:pPr>
            <w:r w:rsidRPr="00CB23F9">
              <w:rPr>
                <w:rStyle w:val="TableheadingChar"/>
                <w:rFonts w:ascii="Arial" w:hAnsi="Arial"/>
                <w:color w:val="45B0E1" w:themeColor="accent1" w:themeTint="99"/>
                <w:sz w:val="28"/>
                <w:szCs w:val="28"/>
                <w:lang w:eastAsia="en-US"/>
              </w:rPr>
              <w:t>April</w:t>
            </w:r>
          </w:p>
        </w:tc>
      </w:tr>
      <w:tr w:rsidR="008207E3" w:rsidRPr="00D94E57" w14:paraId="7EC3D1F6" w14:textId="77777777" w:rsidTr="00992BC2">
        <w:trPr>
          <w:trHeight w:val="554"/>
        </w:trPr>
        <w:tc>
          <w:tcPr>
            <w:tcW w:w="1498" w:type="dxa"/>
            <w:tcBorders>
              <w:top w:val="single" w:sz="24" w:space="0" w:color="45B0E1" w:themeColor="accent1" w:themeTint="99"/>
              <w:left w:val="nil"/>
              <w:bottom w:val="single" w:sz="24" w:space="0" w:color="FFFFFF"/>
            </w:tcBorders>
            <w:shd w:val="clear" w:color="auto" w:fill="D9D9D9" w:themeFill="background1" w:themeFillShade="D9"/>
          </w:tcPr>
          <w:p w14:paraId="7F3D156F" w14:textId="03A631F9" w:rsidR="008207E3" w:rsidRPr="00203BF6" w:rsidRDefault="008207E3" w:rsidP="008207E3">
            <w:pPr>
              <w:pStyle w:val="Tableheading"/>
              <w:spacing w:line="276" w:lineRule="auto"/>
              <w:ind w:left="0"/>
              <w:rPr>
                <w:rFonts w:ascii="Arial" w:hAnsi="Arial"/>
                <w:color w:val="45B0E1" w:themeColor="accent1" w:themeTint="99"/>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409" w:type="dxa"/>
            <w:tcBorders>
              <w:top w:val="single" w:sz="24" w:space="0" w:color="45B0E1" w:themeColor="accent1" w:themeTint="99"/>
              <w:bottom w:val="single" w:sz="24" w:space="0" w:color="FFFFFF"/>
            </w:tcBorders>
            <w:shd w:val="clear" w:color="auto" w:fill="D9D9D9" w:themeFill="background1" w:themeFillShade="D9"/>
          </w:tcPr>
          <w:p w14:paraId="656C4493" w14:textId="19D7CB3E" w:rsidR="008207E3" w:rsidRPr="00525347" w:rsidRDefault="008207E3" w:rsidP="008207E3">
            <w:pPr>
              <w:pStyle w:val="Tableheading"/>
              <w:spacing w:line="276" w:lineRule="auto"/>
              <w:rPr>
                <w:rFonts w:ascii="Arial" w:hAnsi="Arial"/>
              </w:rPr>
            </w:pPr>
            <w:r w:rsidRPr="002516E3">
              <w:rPr>
                <w:rFonts w:ascii="Arial" w:hAnsi="Arial"/>
                <w:color w:val="000000" w:themeColor="text1"/>
              </w:rPr>
              <w:t>Lesson Timings</w:t>
            </w:r>
          </w:p>
        </w:tc>
        <w:tc>
          <w:tcPr>
            <w:tcW w:w="2840" w:type="dxa"/>
            <w:tcBorders>
              <w:top w:val="single" w:sz="24" w:space="0" w:color="45B0E1" w:themeColor="accent1" w:themeTint="99"/>
              <w:bottom w:val="single" w:sz="24" w:space="0" w:color="FFFFFF"/>
            </w:tcBorders>
            <w:shd w:val="clear" w:color="auto" w:fill="D9D9D9" w:themeFill="background1" w:themeFillShade="D9"/>
          </w:tcPr>
          <w:p w14:paraId="058FA1FC" w14:textId="069CBC54" w:rsidR="008207E3" w:rsidRPr="008C6FC6" w:rsidRDefault="008207E3" w:rsidP="008207E3">
            <w:pPr>
              <w:pStyle w:val="Tabletext"/>
              <w:spacing w:line="276" w:lineRule="auto"/>
              <w:rPr>
                <w:rFonts w:ascii="Arial" w:hAnsi="Arial" w:cs="Arial"/>
              </w:rPr>
            </w:pPr>
            <w:r w:rsidRPr="002516E3">
              <w:rPr>
                <w:rFonts w:ascii="Arial" w:hAnsi="Arial"/>
                <w:b/>
                <w:bCs/>
                <w:color w:val="000000" w:themeColor="text1"/>
              </w:rPr>
              <w:t>Strand/Strand Unit</w:t>
            </w:r>
          </w:p>
        </w:tc>
        <w:tc>
          <w:tcPr>
            <w:tcW w:w="8647" w:type="dxa"/>
            <w:tcBorders>
              <w:top w:val="single" w:sz="24" w:space="0" w:color="45B0E1" w:themeColor="accent1" w:themeTint="99"/>
              <w:bottom w:val="single" w:sz="24" w:space="0" w:color="FFFFFF"/>
              <w:right w:val="nil"/>
            </w:tcBorders>
            <w:shd w:val="clear" w:color="auto" w:fill="D9D9D9" w:themeFill="background1" w:themeFillShade="D9"/>
          </w:tcPr>
          <w:p w14:paraId="45F19BD6" w14:textId="77777777" w:rsidR="008207E3" w:rsidRPr="002516E3" w:rsidRDefault="008207E3" w:rsidP="008207E3">
            <w:pPr>
              <w:pStyle w:val="Tableheading2centred"/>
              <w:jc w:val="left"/>
              <w:rPr>
                <w:rFonts w:ascii="Arial" w:hAnsi="Arial"/>
                <w:color w:val="000000" w:themeColor="text1"/>
              </w:rPr>
            </w:pPr>
            <w:r w:rsidRPr="002516E3">
              <w:rPr>
                <w:rFonts w:ascii="Arial" w:hAnsi="Arial"/>
                <w:color w:val="000000" w:themeColor="text1"/>
              </w:rPr>
              <w:t>Learning Outcomes</w:t>
            </w:r>
          </w:p>
          <w:p w14:paraId="7245E735" w14:textId="60F438DB" w:rsidR="008207E3" w:rsidRPr="008C6FC6" w:rsidRDefault="008207E3" w:rsidP="008207E3">
            <w:pPr>
              <w:pStyle w:val="Tableheading"/>
              <w:spacing w:line="276" w:lineRule="auto"/>
              <w:rPr>
                <w:rFonts w:ascii="Arial" w:hAnsi="Arial"/>
                <w:b w:val="0"/>
                <w:bCs w:val="0"/>
              </w:rPr>
            </w:pPr>
            <w:r w:rsidRPr="002516E3">
              <w:rPr>
                <w:rStyle w:val="Tabletextitals"/>
                <w:rFonts w:ascii="Arial" w:hAnsi="Arial"/>
                <w:b w:val="0"/>
                <w:bCs w:val="0"/>
                <w:color w:val="000000" w:themeColor="text1"/>
              </w:rPr>
              <w:t>Through appropriately playful and engaging learning experiences, children should be able to:</w:t>
            </w:r>
          </w:p>
        </w:tc>
      </w:tr>
      <w:tr w:rsidR="00F72410" w:rsidRPr="00D94E57" w14:paraId="4CB04359" w14:textId="77777777" w:rsidTr="00C22DB0">
        <w:trPr>
          <w:trHeight w:val="2656"/>
        </w:trPr>
        <w:tc>
          <w:tcPr>
            <w:tcW w:w="1498" w:type="dxa"/>
            <w:vMerge w:val="restart"/>
            <w:tcBorders>
              <w:top w:val="single" w:sz="24" w:space="0" w:color="FFFFFF"/>
              <w:left w:val="nil"/>
              <w:bottom w:val="single" w:sz="24" w:space="0" w:color="FFFFFF" w:themeColor="background1"/>
            </w:tcBorders>
            <w:shd w:val="clear" w:color="auto" w:fill="E8E8E8" w:themeFill="background2"/>
          </w:tcPr>
          <w:p w14:paraId="3C0D79FA" w14:textId="77777777" w:rsidR="00F72410" w:rsidRDefault="00F72410" w:rsidP="008C6FC6">
            <w:pPr>
              <w:pStyle w:val="Tableheading"/>
              <w:spacing w:line="276" w:lineRule="auto"/>
              <w:ind w:left="0"/>
              <w:rPr>
                <w:rFonts w:ascii="Arial" w:hAnsi="Arial"/>
                <w:color w:val="45B0E1" w:themeColor="accent1" w:themeTint="99"/>
              </w:rPr>
            </w:pPr>
            <w:r w:rsidRPr="00203BF6">
              <w:rPr>
                <w:rFonts w:ascii="Arial" w:hAnsi="Arial"/>
                <w:color w:val="45B0E1" w:themeColor="accent1" w:themeTint="99"/>
              </w:rPr>
              <w:lastRenderedPageBreak/>
              <w:t>Weeks</w:t>
            </w:r>
          </w:p>
          <w:p w14:paraId="3A34C5DD" w14:textId="77777777" w:rsidR="00F72410" w:rsidRDefault="00F72410" w:rsidP="008C6FC6">
            <w:pPr>
              <w:pStyle w:val="Tableheading"/>
              <w:spacing w:line="276" w:lineRule="auto"/>
              <w:ind w:left="0"/>
              <w:rPr>
                <w:rFonts w:ascii="Arial" w:hAnsi="Arial"/>
                <w:color w:val="000000" w:themeColor="text1"/>
              </w:rPr>
            </w:pPr>
            <w:r w:rsidRPr="00F72410">
              <w:rPr>
                <w:rFonts w:ascii="Arial" w:hAnsi="Arial"/>
                <w:color w:val="000000" w:themeColor="text1"/>
              </w:rPr>
              <w:t>28–29</w:t>
            </w:r>
          </w:p>
          <w:p w14:paraId="16639613" w14:textId="77777777" w:rsidR="00F72410" w:rsidRDefault="00F72410" w:rsidP="00F72410">
            <w:pPr>
              <w:spacing w:after="160" w:line="276" w:lineRule="auto"/>
              <w:ind w:left="0"/>
              <w:rPr>
                <w:rStyle w:val="TableheadingChar"/>
                <w:color w:val="000000" w:themeColor="text1"/>
                <w:lang w:eastAsia="en-US"/>
              </w:rPr>
            </w:pPr>
            <w:r w:rsidRPr="00203BF6">
              <w:rPr>
                <w:rStyle w:val="TableheadingChar"/>
                <w:color w:val="45B0E1" w:themeColor="accent1" w:themeTint="99"/>
                <w:lang w:eastAsia="en-US"/>
              </w:rPr>
              <w:t xml:space="preserve">Unit </w:t>
            </w:r>
            <w:r>
              <w:rPr>
                <w:rStyle w:val="TableheadingChar"/>
                <w:color w:val="45B0E1" w:themeColor="accent1" w:themeTint="99"/>
                <w:lang w:eastAsia="en-US"/>
              </w:rPr>
              <w:br/>
            </w:r>
            <w:r w:rsidRPr="00C22DB0">
              <w:rPr>
                <w:rStyle w:val="TableheadingChar"/>
              </w:rPr>
              <w:t>15</w:t>
            </w:r>
          </w:p>
          <w:p w14:paraId="6DA5EE23" w14:textId="12DBD413" w:rsidR="00F72410" w:rsidRPr="00F72410" w:rsidRDefault="00F72410" w:rsidP="00F72410">
            <w:pPr>
              <w:spacing w:after="160" w:line="276" w:lineRule="auto"/>
              <w:ind w:left="0"/>
              <w:rPr>
                <w:rFonts w:ascii="Seaford" w:hAnsi="Seaford" w:cs="Arial"/>
                <w:b/>
                <w:bCs/>
                <w:color w:val="000000" w:themeColor="text1"/>
                <w:lang w:eastAsia="en-US"/>
              </w:rPr>
            </w:pPr>
            <w:r w:rsidRPr="00F72410">
              <w:rPr>
                <w:rFonts w:ascii="Arial" w:hAnsi="Arial"/>
                <w:b/>
                <w:bCs/>
                <w:color w:val="45B0E1" w:themeColor="accent1" w:themeTint="99"/>
              </w:rPr>
              <w:t>Pupil Book Pages</w:t>
            </w:r>
          </w:p>
          <w:p w14:paraId="5E607EC5" w14:textId="11AD9E11" w:rsidR="00F72410" w:rsidRPr="00203BF6" w:rsidRDefault="00F72410" w:rsidP="002305F5">
            <w:pPr>
              <w:pStyle w:val="Tableheading"/>
              <w:spacing w:line="276" w:lineRule="auto"/>
              <w:ind w:left="0"/>
              <w:rPr>
                <w:rFonts w:ascii="Arial" w:hAnsi="Arial"/>
              </w:rPr>
            </w:pPr>
            <w:r w:rsidRPr="00F72410">
              <w:rPr>
                <w:rFonts w:ascii="Arial" w:hAnsi="Arial"/>
                <w:color w:val="000000" w:themeColor="text1"/>
              </w:rPr>
              <w:t>86–90</w:t>
            </w:r>
          </w:p>
        </w:tc>
        <w:tc>
          <w:tcPr>
            <w:tcW w:w="2409" w:type="dxa"/>
            <w:vMerge w:val="restart"/>
            <w:tcBorders>
              <w:top w:val="single" w:sz="24" w:space="0" w:color="FFFFFF"/>
              <w:bottom w:val="single" w:sz="24" w:space="0" w:color="FFFFFF" w:themeColor="background1"/>
            </w:tcBorders>
            <w:shd w:val="clear" w:color="auto" w:fill="F2F2F2" w:themeFill="background1" w:themeFillShade="F2"/>
          </w:tcPr>
          <w:p w14:paraId="36EC379D" w14:textId="133FBD56" w:rsidR="00F72410" w:rsidRPr="00525347" w:rsidRDefault="00F72410" w:rsidP="008C6FC6">
            <w:pPr>
              <w:pStyle w:val="Tableheading"/>
              <w:spacing w:line="276" w:lineRule="auto"/>
              <w:rPr>
                <w:rFonts w:ascii="Arial" w:hAnsi="Arial"/>
              </w:rPr>
            </w:pPr>
            <w:r w:rsidRPr="00525347">
              <w:rPr>
                <w:rFonts w:ascii="Arial" w:hAnsi="Arial"/>
              </w:rPr>
              <w:t xml:space="preserve">FN1 (Weeks 28–29) Unit 15 </w:t>
            </w:r>
            <w:r>
              <w:rPr>
                <w:rFonts w:ascii="Arial" w:hAnsi="Arial"/>
              </w:rPr>
              <w:br/>
            </w:r>
            <w:r w:rsidRPr="00525347">
              <w:rPr>
                <w:rFonts w:ascii="Arial" w:hAnsi="Arial"/>
              </w:rPr>
              <w:t xml:space="preserve">(pages 86–90)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F72410" w:rsidRPr="008C6FC6" w14:paraId="3C2B57E7" w14:textId="77777777" w:rsidTr="00D209F6">
              <w:tc>
                <w:tcPr>
                  <w:tcW w:w="2183" w:type="dxa"/>
                  <w:shd w:val="clear" w:color="auto" w:fill="E1FBFF"/>
                </w:tcPr>
                <w:p w14:paraId="27E9F3A7" w14:textId="77777777" w:rsidR="00D209F6" w:rsidRPr="00852BF6" w:rsidRDefault="00D209F6" w:rsidP="00D209F6">
                  <w:pPr>
                    <w:pStyle w:val="Tableheading"/>
                    <w:spacing w:line="276" w:lineRule="auto"/>
                    <w:rPr>
                      <w:rFonts w:ascii="Arial" w:hAnsi="Arial"/>
                      <w:color w:val="48BCC3"/>
                    </w:rPr>
                  </w:pPr>
                  <w:r w:rsidRPr="00852BF6">
                    <w:rPr>
                      <w:rFonts w:ascii="Arial" w:hAnsi="Arial"/>
                      <w:color w:val="48BCC3"/>
                    </w:rPr>
                    <w:t>SPHE</w:t>
                  </w:r>
                </w:p>
                <w:p w14:paraId="6A4A36F5" w14:textId="5B7528B2" w:rsidR="00F72410" w:rsidRPr="008C6FC6" w:rsidRDefault="00F72410" w:rsidP="008C6FC6">
                  <w:pPr>
                    <w:pStyle w:val="Tabletext"/>
                    <w:spacing w:line="276" w:lineRule="auto"/>
                    <w:rPr>
                      <w:rFonts w:ascii="Arial" w:hAnsi="Arial" w:cs="Arial"/>
                    </w:rPr>
                  </w:pPr>
                  <w:r w:rsidRPr="008C6FC6">
                    <w:rPr>
                      <w:rFonts w:ascii="Arial" w:hAnsi="Arial" w:cs="Arial"/>
                    </w:rPr>
                    <w:t>2 hours timetabled; 3 lessons = 40 minutes per lesson</w:t>
                  </w:r>
                </w:p>
              </w:tc>
            </w:tr>
            <w:tr w:rsidR="00F72410" w:rsidRPr="008C6FC6" w14:paraId="0B0194F0" w14:textId="77777777" w:rsidTr="00EB534A">
              <w:trPr>
                <w:trHeight w:val="1368"/>
              </w:trPr>
              <w:tc>
                <w:tcPr>
                  <w:tcW w:w="2183" w:type="dxa"/>
                  <w:shd w:val="clear" w:color="auto" w:fill="F2CEED"/>
                </w:tcPr>
                <w:p w14:paraId="65D81F45" w14:textId="77777777" w:rsidR="00F72410" w:rsidRPr="00D460C8" w:rsidRDefault="00F72410" w:rsidP="008C6FC6">
                  <w:pPr>
                    <w:pStyle w:val="Tableheading"/>
                    <w:spacing w:line="276" w:lineRule="auto"/>
                    <w:rPr>
                      <w:rFonts w:ascii="Arial" w:hAnsi="Arial"/>
                    </w:rPr>
                  </w:pPr>
                  <w:r w:rsidRPr="00D460C8">
                    <w:rPr>
                      <w:rFonts w:ascii="Arial" w:hAnsi="Arial"/>
                      <w:color w:val="D86DCB" w:themeColor="accent5" w:themeTint="99"/>
                    </w:rPr>
                    <w:t>PE</w:t>
                  </w:r>
                </w:p>
                <w:p w14:paraId="2F34788D" w14:textId="7A596A27" w:rsidR="00F72410" w:rsidRPr="008C6FC6" w:rsidRDefault="00F72410" w:rsidP="008C6FC6">
                  <w:pPr>
                    <w:pStyle w:val="Tabletext"/>
                    <w:spacing w:line="276" w:lineRule="auto"/>
                    <w:rPr>
                      <w:rFonts w:ascii="Arial" w:hAnsi="Arial" w:cs="Arial"/>
                    </w:rPr>
                  </w:pPr>
                  <w:r w:rsidRPr="008C6FC6">
                    <w:rPr>
                      <w:rFonts w:ascii="Arial" w:hAnsi="Arial" w:cs="Arial"/>
                    </w:rPr>
                    <w:t>4 hours timetabled; 2 lessons = 120 mins per lesson</w:t>
                  </w:r>
                </w:p>
              </w:tc>
            </w:tr>
          </w:tbl>
          <w:p w14:paraId="56BB7B40" w14:textId="77777777" w:rsidR="00F72410" w:rsidRPr="008C6FC6" w:rsidRDefault="00F72410" w:rsidP="008C6FC6">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top w:val="single" w:sz="24" w:space="0" w:color="FFFFFF"/>
              <w:bottom w:val="single" w:sz="24" w:space="0" w:color="FFFFFF" w:themeColor="background1"/>
            </w:tcBorders>
            <w:shd w:val="clear" w:color="auto" w:fill="F2F2F2" w:themeFill="background1" w:themeFillShade="F2"/>
          </w:tcPr>
          <w:p w14:paraId="71742BB3" w14:textId="77777777" w:rsidR="00F72410" w:rsidRPr="008C6FC6" w:rsidRDefault="00F72410" w:rsidP="008C6FC6">
            <w:pPr>
              <w:pStyle w:val="Tabletext"/>
              <w:spacing w:line="276" w:lineRule="auto"/>
              <w:rPr>
                <w:rFonts w:ascii="Arial" w:hAnsi="Arial" w:cs="Arial"/>
              </w:rPr>
            </w:pPr>
            <w:r w:rsidRPr="008C6FC6">
              <w:rPr>
                <w:rFonts w:ascii="Arial" w:hAnsi="Arial" w:cs="Arial"/>
              </w:rPr>
              <w:t>Emotional and Relational Education/Resilience</w:t>
            </w:r>
          </w:p>
        </w:tc>
        <w:tc>
          <w:tcPr>
            <w:tcW w:w="8647" w:type="dxa"/>
            <w:tcBorders>
              <w:top w:val="single" w:sz="24" w:space="0" w:color="FFFFFF"/>
              <w:bottom w:val="single" w:sz="24" w:space="0" w:color="FFFFFF" w:themeColor="background1"/>
              <w:right w:val="nil"/>
            </w:tcBorders>
            <w:shd w:val="clear" w:color="auto" w:fill="F2F2F2" w:themeFill="background1" w:themeFillShade="F2"/>
          </w:tcPr>
          <w:p w14:paraId="10BD6FFC" w14:textId="1AB9A443" w:rsidR="00F72410" w:rsidRPr="004B2CF5" w:rsidRDefault="00C22DB0" w:rsidP="004B2CF5">
            <w:pPr>
              <w:pStyle w:val="Tableheading"/>
              <w:spacing w:line="276" w:lineRule="auto"/>
              <w:rPr>
                <w:rFonts w:ascii="Arial" w:hAnsi="Arial"/>
                <w:color w:val="48BCC3"/>
              </w:rPr>
            </w:pPr>
            <w:r w:rsidRPr="003D5131">
              <w:rPr>
                <w:rFonts w:ascii="Arial" w:hAnsi="Arial"/>
                <w:color w:val="D86DCB" w:themeColor="accent5" w:themeTint="99"/>
              </w:rPr>
              <w:t>PE</w:t>
            </w:r>
            <w:r>
              <w:rPr>
                <w:rFonts w:ascii="Arial" w:hAnsi="Arial"/>
                <w:color w:val="D86DCB" w:themeColor="accent5" w:themeTint="99"/>
              </w:rPr>
              <w:t xml:space="preserve"> </w:t>
            </w:r>
            <w:r w:rsidR="00F72410" w:rsidRPr="008C6FC6">
              <w:rPr>
                <w:rFonts w:ascii="Arial" w:hAnsi="Arial"/>
                <w:b w:val="0"/>
                <w:bCs w:val="0"/>
              </w:rPr>
              <w:t xml:space="preserve">and </w:t>
            </w:r>
            <w:r w:rsidR="00F72410" w:rsidRPr="00852BF6">
              <w:rPr>
                <w:rFonts w:ascii="Arial" w:hAnsi="Arial"/>
                <w:color w:val="48BCC3"/>
              </w:rPr>
              <w:t>SPHE</w:t>
            </w:r>
          </w:p>
          <w:p w14:paraId="4E7DD70F" w14:textId="77777777" w:rsidR="00F72410" w:rsidRPr="008C6FC6" w:rsidRDefault="00F72410" w:rsidP="008C6FC6">
            <w:pPr>
              <w:pStyle w:val="Learningoutcome"/>
              <w:spacing w:line="276" w:lineRule="auto"/>
              <w:rPr>
                <w:rFonts w:ascii="Arial" w:eastAsiaTheme="minorHAnsi" w:hAnsi="Arial" w:cs="Arial"/>
                <w:lang w:eastAsia="en-US"/>
              </w:rPr>
            </w:pPr>
            <w:r w:rsidRPr="008C6FC6">
              <w:rPr>
                <w:rFonts w:ascii="Arial" w:eastAsiaTheme="minorHAnsi" w:hAnsi="Arial" w:cs="Arial"/>
                <w:lang w:eastAsia="en-US"/>
              </w:rPr>
              <w:t>demonstrate commitment and confidence to persevere with appropriate challenge, reflecting on the link between effort and improvement, demonstrating coping skills that support resilience and the ability to seek support when necessary.</w:t>
            </w:r>
          </w:p>
        </w:tc>
      </w:tr>
      <w:tr w:rsidR="00F72410" w:rsidRPr="00D94E57" w14:paraId="6236101F" w14:textId="77777777" w:rsidTr="00C22DB0">
        <w:trPr>
          <w:trHeight w:val="1369"/>
        </w:trPr>
        <w:tc>
          <w:tcPr>
            <w:tcW w:w="1498" w:type="dxa"/>
            <w:vMerge/>
            <w:tcBorders>
              <w:left w:val="nil"/>
            </w:tcBorders>
            <w:shd w:val="clear" w:color="auto" w:fill="E8E8E8" w:themeFill="background2"/>
          </w:tcPr>
          <w:p w14:paraId="128E46E0" w14:textId="59590FBF" w:rsidR="00F72410" w:rsidRPr="00203BF6" w:rsidRDefault="00F72410" w:rsidP="002305F5">
            <w:pPr>
              <w:pStyle w:val="Tableheading"/>
              <w:spacing w:line="276" w:lineRule="auto"/>
              <w:ind w:left="0"/>
              <w:rPr>
                <w:rFonts w:ascii="Arial" w:hAnsi="Arial"/>
                <w:b w:val="0"/>
                <w:bCs w:val="0"/>
              </w:rPr>
            </w:pPr>
          </w:p>
        </w:tc>
        <w:tc>
          <w:tcPr>
            <w:tcW w:w="2409" w:type="dxa"/>
            <w:vMerge/>
            <w:shd w:val="clear" w:color="auto" w:fill="F2F2F2" w:themeFill="background1" w:themeFillShade="F2"/>
          </w:tcPr>
          <w:p w14:paraId="7741CC66" w14:textId="77777777" w:rsidR="00F72410" w:rsidRPr="008C6FC6" w:rsidRDefault="00F72410"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shd w:val="clear" w:color="auto" w:fill="F2F2F2" w:themeFill="background1" w:themeFillShade="F2"/>
          </w:tcPr>
          <w:p w14:paraId="324B5AC5" w14:textId="77777777" w:rsidR="00F72410" w:rsidRPr="008C6FC6" w:rsidRDefault="00F72410" w:rsidP="002305F5">
            <w:pPr>
              <w:pStyle w:val="Tabletext"/>
              <w:spacing w:line="276" w:lineRule="auto"/>
              <w:rPr>
                <w:rFonts w:ascii="Arial" w:hAnsi="Arial" w:cs="Arial"/>
              </w:rPr>
            </w:pPr>
            <w:r w:rsidRPr="008C6FC6">
              <w:rPr>
                <w:rFonts w:ascii="Arial" w:hAnsi="Arial" w:cs="Arial"/>
              </w:rPr>
              <w:t>Movement Competence/Movement skills (</w:t>
            </w:r>
            <w:r w:rsidRPr="00FC5C68">
              <w:rPr>
                <w:rStyle w:val="FundamentalMovementSkill"/>
                <w:rFonts w:ascii="Arial" w:hAnsi="Arial" w:cs="Arial"/>
                <w:bCs/>
                <w:color w:val="D86DCB" w:themeColor="accent5" w:themeTint="99"/>
              </w:rPr>
              <w:t>Throwing; Striking with an implement</w:t>
            </w:r>
            <w:r w:rsidRPr="008C6FC6">
              <w:rPr>
                <w:rFonts w:ascii="Arial" w:hAnsi="Arial" w:cs="Arial"/>
              </w:rPr>
              <w:t>)</w:t>
            </w:r>
          </w:p>
        </w:tc>
        <w:tc>
          <w:tcPr>
            <w:tcW w:w="8647" w:type="dxa"/>
            <w:tcBorders>
              <w:right w:val="nil"/>
            </w:tcBorders>
            <w:shd w:val="clear" w:color="auto" w:fill="F2F2F2" w:themeFill="background1" w:themeFillShade="F2"/>
          </w:tcPr>
          <w:p w14:paraId="0492F69A" w14:textId="77777777" w:rsidR="00F72410" w:rsidRPr="003D5131" w:rsidRDefault="00F72410" w:rsidP="00F01FED">
            <w:pPr>
              <w:pStyle w:val="Tableheading"/>
              <w:spacing w:line="276" w:lineRule="auto"/>
              <w:rPr>
                <w:rFonts w:ascii="Arial" w:hAnsi="Arial"/>
                <w:color w:val="D86DCB" w:themeColor="accent5" w:themeTint="99"/>
              </w:rPr>
            </w:pPr>
            <w:r w:rsidRPr="003D5131">
              <w:rPr>
                <w:rFonts w:ascii="Arial" w:hAnsi="Arial"/>
                <w:color w:val="D86DCB" w:themeColor="accent5" w:themeTint="99"/>
              </w:rPr>
              <w:t>PE</w:t>
            </w:r>
          </w:p>
          <w:p w14:paraId="0487BEE0" w14:textId="77777777" w:rsidR="00F72410" w:rsidRPr="008C6FC6" w:rsidRDefault="00F72410" w:rsidP="00F01FED">
            <w:pPr>
              <w:pStyle w:val="Learningoutcome"/>
              <w:spacing w:line="276" w:lineRule="auto"/>
              <w:rPr>
                <w:rFonts w:ascii="Arial" w:eastAsiaTheme="minorHAnsi" w:hAnsi="Arial" w:cs="Arial"/>
                <w:lang w:eastAsia="en-US"/>
              </w:rPr>
            </w:pPr>
            <w:r w:rsidRPr="008C6FC6">
              <w:rPr>
                <w:rFonts w:ascii="Arial" w:eastAsiaTheme="minorHAnsi" w:hAnsi="Arial" w:cs="Arial"/>
                <w:lang w:eastAsia="en-US"/>
              </w:rPr>
              <w:t>adjust and apply, with increasing confidence, a range of manipulative movement skills such as catching, throwing, kicking and striking with the hand/implement through a range of the PE activity areas.</w:t>
            </w:r>
          </w:p>
          <w:p w14:paraId="66B25364" w14:textId="77777777" w:rsidR="00F72410" w:rsidRPr="008C6FC6" w:rsidRDefault="00F72410" w:rsidP="00F01FED">
            <w:pPr>
              <w:pStyle w:val="Learningoutcome"/>
              <w:spacing w:line="276" w:lineRule="auto"/>
              <w:rPr>
                <w:rFonts w:ascii="Arial" w:eastAsiaTheme="minorHAnsi" w:hAnsi="Arial" w:cs="Arial"/>
                <w:lang w:eastAsia="en-US"/>
              </w:rPr>
            </w:pPr>
            <w:r w:rsidRPr="008C6FC6">
              <w:rPr>
                <w:rFonts w:ascii="Arial" w:eastAsiaTheme="minorHAnsi" w:hAnsi="Arial" w:cs="Arial"/>
                <w:lang w:eastAsia="en-US"/>
              </w:rPr>
              <w:t xml:space="preserve">adjust and apply, with increasing confidence, activity specific movement skills through a range of the PE activity areas. </w:t>
            </w:r>
          </w:p>
        </w:tc>
      </w:tr>
      <w:tr w:rsidR="00F72410" w:rsidRPr="00D94E57" w14:paraId="0C631F10" w14:textId="77777777" w:rsidTr="00C22DB0">
        <w:trPr>
          <w:trHeight w:val="2663"/>
        </w:trPr>
        <w:tc>
          <w:tcPr>
            <w:tcW w:w="1498" w:type="dxa"/>
            <w:vMerge/>
            <w:tcBorders>
              <w:left w:val="nil"/>
              <w:bottom w:val="single" w:sz="24" w:space="0" w:color="77206D" w:themeColor="accent5" w:themeShade="BF"/>
            </w:tcBorders>
            <w:shd w:val="clear" w:color="auto" w:fill="E8E8E8" w:themeFill="background2"/>
          </w:tcPr>
          <w:p w14:paraId="4F156B93" w14:textId="21EBB371" w:rsidR="00F72410" w:rsidRPr="00203BF6" w:rsidRDefault="00F72410" w:rsidP="002305F5">
            <w:pPr>
              <w:pStyle w:val="Tableheading"/>
              <w:spacing w:line="276" w:lineRule="auto"/>
              <w:ind w:left="0"/>
              <w:rPr>
                <w:rFonts w:ascii="Arial" w:hAnsi="Arial"/>
              </w:rPr>
            </w:pPr>
          </w:p>
        </w:tc>
        <w:tc>
          <w:tcPr>
            <w:tcW w:w="2409" w:type="dxa"/>
            <w:vMerge/>
            <w:tcBorders>
              <w:bottom w:val="single" w:sz="24" w:space="0" w:color="77206D" w:themeColor="accent5" w:themeShade="BF"/>
            </w:tcBorders>
            <w:shd w:val="clear" w:color="auto" w:fill="F2F2F2" w:themeFill="background1" w:themeFillShade="F2"/>
          </w:tcPr>
          <w:p w14:paraId="03CCB8FA" w14:textId="77777777" w:rsidR="00F72410" w:rsidRPr="008C6FC6" w:rsidRDefault="00F72410"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bottom w:val="single" w:sz="24" w:space="0" w:color="77206D" w:themeColor="accent5" w:themeShade="BF"/>
            </w:tcBorders>
            <w:shd w:val="clear" w:color="auto" w:fill="F2F2F2" w:themeFill="background1" w:themeFillShade="F2"/>
          </w:tcPr>
          <w:p w14:paraId="5FE108BD" w14:textId="3905E0FE" w:rsidR="00F72410" w:rsidRPr="008C6FC6" w:rsidRDefault="00F72410" w:rsidP="002305F5">
            <w:pPr>
              <w:pStyle w:val="Tabletext"/>
              <w:spacing w:line="276" w:lineRule="auto"/>
              <w:rPr>
                <w:rFonts w:ascii="Arial" w:hAnsi="Arial" w:cs="Arial"/>
              </w:rPr>
            </w:pPr>
            <w:r w:rsidRPr="008C6FC6">
              <w:rPr>
                <w:rFonts w:ascii="Arial" w:hAnsi="Arial" w:cs="Arial"/>
              </w:rPr>
              <w:t xml:space="preserve">Movement Competence/Movement </w:t>
            </w:r>
            <w:r>
              <w:rPr>
                <w:rFonts w:ascii="Arial" w:hAnsi="Arial" w:cs="Arial"/>
              </w:rPr>
              <w:br/>
            </w:r>
            <w:r w:rsidRPr="008C6FC6">
              <w:rPr>
                <w:rFonts w:ascii="Arial" w:hAnsi="Arial" w:cs="Arial"/>
              </w:rPr>
              <w:t>and me</w:t>
            </w:r>
          </w:p>
        </w:tc>
        <w:tc>
          <w:tcPr>
            <w:tcW w:w="8647" w:type="dxa"/>
            <w:tcBorders>
              <w:bottom w:val="single" w:sz="24" w:space="0" w:color="77206D" w:themeColor="accent5" w:themeShade="BF"/>
              <w:right w:val="nil"/>
            </w:tcBorders>
            <w:shd w:val="clear" w:color="auto" w:fill="F2F2F2" w:themeFill="background1" w:themeFillShade="F2"/>
          </w:tcPr>
          <w:p w14:paraId="150B287F" w14:textId="77777777" w:rsidR="00F72410" w:rsidRPr="003D5131" w:rsidRDefault="00F72410" w:rsidP="00F01FED">
            <w:pPr>
              <w:pStyle w:val="Tableheading"/>
              <w:spacing w:line="276" w:lineRule="auto"/>
              <w:rPr>
                <w:rFonts w:ascii="Arial" w:hAnsi="Arial"/>
                <w:color w:val="D86DCB" w:themeColor="accent5" w:themeTint="99"/>
              </w:rPr>
            </w:pPr>
            <w:r w:rsidRPr="003D5131">
              <w:rPr>
                <w:rFonts w:ascii="Arial" w:hAnsi="Arial"/>
                <w:color w:val="D86DCB" w:themeColor="accent5" w:themeTint="99"/>
              </w:rPr>
              <w:t>PE</w:t>
            </w:r>
          </w:p>
          <w:p w14:paraId="7A8D0924" w14:textId="77777777" w:rsidR="00F72410" w:rsidRPr="008C6FC6" w:rsidRDefault="00F72410" w:rsidP="00F01FED">
            <w:pPr>
              <w:pStyle w:val="Learningoutcome"/>
              <w:spacing w:line="276" w:lineRule="auto"/>
              <w:rPr>
                <w:rFonts w:ascii="Arial" w:eastAsiaTheme="minorHAnsi" w:hAnsi="Arial" w:cs="Arial"/>
                <w:lang w:eastAsia="en-US"/>
              </w:rPr>
            </w:pPr>
            <w:r w:rsidRPr="008C6FC6">
              <w:rPr>
                <w:rFonts w:ascii="Arial" w:eastAsiaTheme="minorHAnsi" w:hAnsi="Arial" w:cs="Arial"/>
                <w:lang w:eastAsia="en-US"/>
              </w:rPr>
              <w:t>reflect on the personal relevance of movement experiences, both individually and with others, and identify how their learning may positively impact their own movement journey.</w:t>
            </w:r>
          </w:p>
          <w:p w14:paraId="0FA49887" w14:textId="77777777" w:rsidR="00F72410" w:rsidRPr="008C6FC6" w:rsidRDefault="00F72410" w:rsidP="00F01FED">
            <w:pPr>
              <w:pStyle w:val="Learningoutcome"/>
              <w:spacing w:line="276" w:lineRule="auto"/>
              <w:rPr>
                <w:rFonts w:ascii="Arial" w:eastAsiaTheme="minorHAnsi" w:hAnsi="Arial" w:cs="Arial"/>
                <w:lang w:eastAsia="en-US"/>
              </w:rPr>
            </w:pPr>
            <w:r w:rsidRPr="008C6FC6">
              <w:rPr>
                <w:rFonts w:ascii="Arial" w:eastAsiaTheme="minorHAnsi" w:hAnsi="Arial" w:cs="Arial"/>
                <w:lang w:eastAsia="en-US"/>
              </w:rPr>
              <w:t>reflect on how effort and development in skills, concepts and strategies can enhance their movement experiences.</w:t>
            </w:r>
          </w:p>
          <w:p w14:paraId="387C1CA1" w14:textId="67421B27" w:rsidR="00F72410" w:rsidRPr="008C6FC6" w:rsidRDefault="00F72410" w:rsidP="00F01FED">
            <w:pPr>
              <w:pStyle w:val="Learningoutcome"/>
              <w:spacing w:line="276" w:lineRule="auto"/>
              <w:rPr>
                <w:rFonts w:ascii="Arial" w:eastAsiaTheme="minorHAnsi" w:hAnsi="Arial" w:cs="Arial"/>
                <w:lang w:eastAsia="en-US"/>
              </w:rPr>
            </w:pPr>
            <w:r w:rsidRPr="008C6FC6">
              <w:rPr>
                <w:rFonts w:ascii="Arial" w:eastAsiaTheme="minorHAnsi" w:hAnsi="Arial" w:cs="Arial"/>
                <w:lang w:eastAsia="en-US"/>
              </w:rPr>
              <w:t>recognise and propose ways to take responsibility for when, where, how and with whom they can be active in their class, school and community.</w:t>
            </w:r>
          </w:p>
        </w:tc>
      </w:tr>
      <w:tr w:rsidR="00D94E57" w:rsidRPr="00D94E57" w14:paraId="034C0F34" w14:textId="77777777" w:rsidTr="00992BC2">
        <w:tc>
          <w:tcPr>
            <w:tcW w:w="15394" w:type="dxa"/>
            <w:gridSpan w:val="4"/>
            <w:tcBorders>
              <w:top w:val="single" w:sz="24" w:space="0" w:color="77206D" w:themeColor="accent5" w:themeShade="BF"/>
              <w:left w:val="nil"/>
              <w:bottom w:val="single" w:sz="24" w:space="0" w:color="77206D" w:themeColor="accent5" w:themeShade="BF"/>
              <w:right w:val="nil"/>
            </w:tcBorders>
            <w:shd w:val="clear" w:color="auto" w:fill="F2CEED" w:themeFill="accent5" w:themeFillTint="33"/>
          </w:tcPr>
          <w:p w14:paraId="244B997D" w14:textId="014EE953" w:rsidR="00D94E57" w:rsidRPr="00130B11" w:rsidRDefault="00D94E57" w:rsidP="00130B11">
            <w:pPr>
              <w:spacing w:before="120" w:after="120" w:line="276" w:lineRule="auto"/>
              <w:ind w:left="0"/>
              <w:rPr>
                <w:rFonts w:ascii="Arial" w:eastAsiaTheme="minorHAnsi" w:hAnsi="Arial" w:cs="Arial"/>
                <w:kern w:val="2"/>
                <w:sz w:val="28"/>
                <w:szCs w:val="28"/>
                <w:lang w:val="en-GB" w:eastAsia="en-US"/>
                <w14:ligatures w14:val="standardContextual"/>
              </w:rPr>
            </w:pPr>
            <w:r w:rsidRPr="00130B11">
              <w:rPr>
                <w:rStyle w:val="TableheadingChar"/>
                <w:rFonts w:ascii="Arial" w:hAnsi="Arial"/>
                <w:color w:val="77206D" w:themeColor="accent5" w:themeShade="BF"/>
                <w:sz w:val="28"/>
                <w:szCs w:val="28"/>
                <w:lang w:eastAsia="en-US"/>
              </w:rPr>
              <w:t>May</w:t>
            </w:r>
            <w:r w:rsidRPr="00130B11">
              <w:rPr>
                <w:rStyle w:val="DesigninstructionChar"/>
                <w:rFonts w:ascii="Arial" w:hAnsi="Arial" w:cs="Arial"/>
                <w:color w:val="77206D" w:themeColor="accent5" w:themeShade="BF"/>
                <w:sz w:val="28"/>
                <w:szCs w:val="28"/>
                <w:lang w:val="en-GB" w:eastAsia="en-US"/>
              </w:rPr>
              <w:t xml:space="preserve"> </w:t>
            </w:r>
          </w:p>
        </w:tc>
      </w:tr>
      <w:tr w:rsidR="002D55F0" w:rsidRPr="00D94E57" w14:paraId="0B5CE5EE" w14:textId="77777777" w:rsidTr="00992BC2">
        <w:trPr>
          <w:trHeight w:val="554"/>
        </w:trPr>
        <w:tc>
          <w:tcPr>
            <w:tcW w:w="1498" w:type="dxa"/>
            <w:tcBorders>
              <w:top w:val="single" w:sz="24" w:space="0" w:color="77206D" w:themeColor="accent5" w:themeShade="BF"/>
              <w:left w:val="nil"/>
              <w:bottom w:val="single" w:sz="24" w:space="0" w:color="FFFFFF"/>
            </w:tcBorders>
            <w:shd w:val="clear" w:color="auto" w:fill="D9D9D9" w:themeFill="background1" w:themeFillShade="D9"/>
          </w:tcPr>
          <w:p w14:paraId="03058B65" w14:textId="422ED3BB" w:rsidR="002D55F0" w:rsidRPr="00130B11" w:rsidRDefault="002D55F0" w:rsidP="002D55F0">
            <w:pPr>
              <w:pStyle w:val="Tableheading"/>
              <w:spacing w:line="276" w:lineRule="auto"/>
              <w:ind w:left="0"/>
              <w:rPr>
                <w:rFonts w:ascii="Arial" w:hAnsi="Arial"/>
                <w:color w:val="77206D" w:themeColor="accent5" w:themeShade="BF"/>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409" w:type="dxa"/>
            <w:tcBorders>
              <w:top w:val="single" w:sz="24" w:space="0" w:color="77206D" w:themeColor="accent5" w:themeShade="BF"/>
              <w:bottom w:val="single" w:sz="24" w:space="0" w:color="FFFFFF"/>
            </w:tcBorders>
            <w:shd w:val="clear" w:color="auto" w:fill="D9D9D9" w:themeFill="background1" w:themeFillShade="D9"/>
          </w:tcPr>
          <w:p w14:paraId="06C16581" w14:textId="197D8C05" w:rsidR="002D55F0" w:rsidRPr="00025592" w:rsidRDefault="002D55F0" w:rsidP="002D55F0">
            <w:pPr>
              <w:pStyle w:val="Tableheading"/>
              <w:spacing w:line="276" w:lineRule="auto"/>
              <w:rPr>
                <w:rFonts w:ascii="Arial" w:hAnsi="Arial"/>
              </w:rPr>
            </w:pPr>
            <w:r w:rsidRPr="002516E3">
              <w:rPr>
                <w:rFonts w:ascii="Arial" w:hAnsi="Arial"/>
                <w:color w:val="000000" w:themeColor="text1"/>
              </w:rPr>
              <w:t>Lesson Timings</w:t>
            </w:r>
          </w:p>
        </w:tc>
        <w:tc>
          <w:tcPr>
            <w:tcW w:w="2840" w:type="dxa"/>
            <w:tcBorders>
              <w:top w:val="single" w:sz="24" w:space="0" w:color="77206D" w:themeColor="accent5" w:themeShade="BF"/>
              <w:bottom w:val="single" w:sz="24" w:space="0" w:color="FFFFFF"/>
            </w:tcBorders>
            <w:shd w:val="clear" w:color="auto" w:fill="D9D9D9" w:themeFill="background1" w:themeFillShade="D9"/>
          </w:tcPr>
          <w:p w14:paraId="445FC81A" w14:textId="0071628E" w:rsidR="002D55F0" w:rsidRPr="00EA6FB8" w:rsidRDefault="002D55F0" w:rsidP="002D55F0">
            <w:pPr>
              <w:pStyle w:val="Tabletext"/>
              <w:spacing w:line="276" w:lineRule="auto"/>
              <w:rPr>
                <w:rFonts w:ascii="Arial" w:hAnsi="Arial" w:cs="Arial"/>
              </w:rPr>
            </w:pPr>
            <w:r w:rsidRPr="002516E3">
              <w:rPr>
                <w:rFonts w:ascii="Arial" w:hAnsi="Arial"/>
                <w:b/>
                <w:bCs/>
                <w:color w:val="000000" w:themeColor="text1"/>
              </w:rPr>
              <w:t>Strand/Strand Unit</w:t>
            </w:r>
          </w:p>
        </w:tc>
        <w:tc>
          <w:tcPr>
            <w:tcW w:w="8647" w:type="dxa"/>
            <w:tcBorders>
              <w:top w:val="single" w:sz="24" w:space="0" w:color="77206D" w:themeColor="accent5" w:themeShade="BF"/>
              <w:bottom w:val="single" w:sz="24" w:space="0" w:color="FFFFFF"/>
              <w:right w:val="nil"/>
            </w:tcBorders>
            <w:shd w:val="clear" w:color="auto" w:fill="D9D9D9" w:themeFill="background1" w:themeFillShade="D9"/>
          </w:tcPr>
          <w:p w14:paraId="18DE80AF" w14:textId="77777777" w:rsidR="002D55F0" w:rsidRPr="002516E3" w:rsidRDefault="002D55F0" w:rsidP="002D55F0">
            <w:pPr>
              <w:pStyle w:val="Tableheading2centred"/>
              <w:jc w:val="left"/>
              <w:rPr>
                <w:rFonts w:ascii="Arial" w:hAnsi="Arial"/>
                <w:color w:val="000000" w:themeColor="text1"/>
              </w:rPr>
            </w:pPr>
            <w:r w:rsidRPr="002516E3">
              <w:rPr>
                <w:rFonts w:ascii="Arial" w:hAnsi="Arial"/>
                <w:color w:val="000000" w:themeColor="text1"/>
              </w:rPr>
              <w:t>Learning Outcomes</w:t>
            </w:r>
          </w:p>
          <w:p w14:paraId="298C6DCC" w14:textId="2AFB7BAA" w:rsidR="002D55F0" w:rsidRPr="003D5131" w:rsidRDefault="002D55F0" w:rsidP="002D55F0">
            <w:pPr>
              <w:pStyle w:val="Tableheading"/>
              <w:rPr>
                <w:rFonts w:ascii="Arial" w:hAnsi="Arial"/>
                <w:color w:val="D86DCB" w:themeColor="accent5" w:themeTint="99"/>
              </w:rPr>
            </w:pPr>
            <w:r w:rsidRPr="0053401B">
              <w:rPr>
                <w:rStyle w:val="Tabletextitals"/>
                <w:rFonts w:ascii="Arial" w:hAnsi="Arial"/>
                <w:b w:val="0"/>
                <w:bCs w:val="0"/>
                <w:color w:val="000000" w:themeColor="text1"/>
              </w:rPr>
              <w:t>Through</w:t>
            </w:r>
            <w:r w:rsidRPr="002516E3">
              <w:rPr>
                <w:rStyle w:val="Tabletextitals"/>
                <w:rFonts w:ascii="Arial" w:hAnsi="Arial"/>
                <w:b w:val="0"/>
                <w:bCs w:val="0"/>
                <w:color w:val="000000" w:themeColor="text1"/>
              </w:rPr>
              <w:t xml:space="preserve"> appropriately playful and engaging learning experiences, children should be able to:</w:t>
            </w:r>
          </w:p>
        </w:tc>
      </w:tr>
      <w:tr w:rsidR="00022300" w:rsidRPr="00D94E57" w14:paraId="0BA4A56C" w14:textId="77777777" w:rsidTr="00C22DB0">
        <w:trPr>
          <w:trHeight w:val="2901"/>
        </w:trPr>
        <w:tc>
          <w:tcPr>
            <w:tcW w:w="1498" w:type="dxa"/>
            <w:vMerge w:val="restart"/>
            <w:tcBorders>
              <w:top w:val="single" w:sz="24" w:space="0" w:color="FFFFFF"/>
              <w:left w:val="nil"/>
              <w:bottom w:val="single" w:sz="24" w:space="0" w:color="FFFFFF" w:themeColor="background1"/>
            </w:tcBorders>
            <w:shd w:val="clear" w:color="auto" w:fill="E8E8E8" w:themeFill="background2"/>
          </w:tcPr>
          <w:p w14:paraId="369A35B4" w14:textId="77777777" w:rsidR="00022300" w:rsidRDefault="00022300" w:rsidP="002305F5">
            <w:pPr>
              <w:pStyle w:val="Tableheading"/>
              <w:spacing w:line="276" w:lineRule="auto"/>
              <w:ind w:left="0"/>
              <w:rPr>
                <w:rFonts w:ascii="Arial" w:hAnsi="Arial"/>
                <w:color w:val="77206D" w:themeColor="accent5" w:themeShade="BF"/>
              </w:rPr>
            </w:pPr>
            <w:r w:rsidRPr="00130B11">
              <w:rPr>
                <w:rFonts w:ascii="Arial" w:hAnsi="Arial"/>
                <w:color w:val="77206D" w:themeColor="accent5" w:themeShade="BF"/>
              </w:rPr>
              <w:lastRenderedPageBreak/>
              <w:t>Weeks</w:t>
            </w:r>
          </w:p>
          <w:p w14:paraId="64104FEF" w14:textId="77777777" w:rsidR="00022300" w:rsidRDefault="00022300" w:rsidP="002305F5">
            <w:pPr>
              <w:pStyle w:val="Tableheading"/>
              <w:spacing w:line="276" w:lineRule="auto"/>
              <w:ind w:left="0"/>
              <w:rPr>
                <w:rFonts w:ascii="Arial" w:hAnsi="Arial"/>
                <w:color w:val="000000" w:themeColor="text1"/>
              </w:rPr>
            </w:pPr>
            <w:r w:rsidRPr="00ED0589">
              <w:rPr>
                <w:rFonts w:ascii="Arial" w:hAnsi="Arial"/>
                <w:color w:val="000000" w:themeColor="text1"/>
              </w:rPr>
              <w:t>30–33</w:t>
            </w:r>
          </w:p>
          <w:p w14:paraId="326CCDA9" w14:textId="131A9A79" w:rsidR="00022300" w:rsidRDefault="00022300" w:rsidP="002305F5">
            <w:pPr>
              <w:pStyle w:val="Tableheading"/>
              <w:spacing w:line="276" w:lineRule="auto"/>
              <w:ind w:left="0"/>
              <w:rPr>
                <w:rFonts w:ascii="Arial" w:hAnsi="Arial"/>
                <w:color w:val="77206D" w:themeColor="accent5" w:themeShade="BF"/>
              </w:rPr>
            </w:pPr>
            <w:r w:rsidRPr="00130B11">
              <w:rPr>
                <w:rFonts w:ascii="Arial" w:hAnsi="Arial"/>
                <w:color w:val="77206D" w:themeColor="accent5" w:themeShade="BF"/>
              </w:rPr>
              <w:t>Units</w:t>
            </w:r>
          </w:p>
          <w:p w14:paraId="418D104B" w14:textId="77777777" w:rsidR="00022300" w:rsidRDefault="00022300" w:rsidP="002305F5">
            <w:pPr>
              <w:pStyle w:val="Tableheading"/>
              <w:spacing w:line="276" w:lineRule="auto"/>
              <w:ind w:left="0"/>
              <w:rPr>
                <w:rFonts w:ascii="Arial" w:hAnsi="Arial"/>
                <w:color w:val="000000" w:themeColor="text1"/>
              </w:rPr>
            </w:pPr>
            <w:r w:rsidRPr="00ED0589">
              <w:rPr>
                <w:rFonts w:ascii="Arial" w:hAnsi="Arial"/>
                <w:color w:val="000000" w:themeColor="text1"/>
              </w:rPr>
              <w:t>16–17</w:t>
            </w:r>
          </w:p>
          <w:p w14:paraId="5BB6D5DA" w14:textId="77777777" w:rsidR="00022300" w:rsidRDefault="00022300" w:rsidP="002305F5">
            <w:pPr>
              <w:pStyle w:val="Tableheading"/>
              <w:spacing w:line="276" w:lineRule="auto"/>
              <w:ind w:left="0"/>
              <w:rPr>
                <w:rFonts w:ascii="Arial" w:hAnsi="Arial"/>
                <w:color w:val="77206D" w:themeColor="accent5" w:themeShade="BF"/>
              </w:rPr>
            </w:pPr>
            <w:r w:rsidRPr="00130B11">
              <w:rPr>
                <w:rFonts w:ascii="Arial" w:hAnsi="Arial"/>
                <w:color w:val="77206D" w:themeColor="accent5" w:themeShade="BF"/>
              </w:rPr>
              <w:t>Pupil Book Pages</w:t>
            </w:r>
          </w:p>
          <w:p w14:paraId="17EFF99C" w14:textId="1036E66A" w:rsidR="00022300" w:rsidRPr="003C3245" w:rsidRDefault="00022300" w:rsidP="002305F5">
            <w:pPr>
              <w:pStyle w:val="Tableheading"/>
              <w:spacing w:line="276" w:lineRule="auto"/>
              <w:ind w:left="0"/>
              <w:rPr>
                <w:rFonts w:ascii="Arial" w:hAnsi="Arial"/>
              </w:rPr>
            </w:pPr>
            <w:r w:rsidRPr="00ED0589">
              <w:rPr>
                <w:rFonts w:ascii="Arial" w:hAnsi="Arial"/>
                <w:color w:val="000000" w:themeColor="text1"/>
              </w:rPr>
              <w:t>92–104</w:t>
            </w:r>
          </w:p>
        </w:tc>
        <w:tc>
          <w:tcPr>
            <w:tcW w:w="2409" w:type="dxa"/>
            <w:vMerge w:val="restart"/>
            <w:tcBorders>
              <w:top w:val="single" w:sz="24" w:space="0" w:color="FFFFFF"/>
              <w:bottom w:val="single" w:sz="24" w:space="0" w:color="FFFFFF" w:themeColor="background1"/>
            </w:tcBorders>
            <w:shd w:val="clear" w:color="auto" w:fill="F2F2F2" w:themeFill="background1" w:themeFillShade="F2"/>
          </w:tcPr>
          <w:p w14:paraId="6C47A698" w14:textId="0F5E0E4A" w:rsidR="00022300" w:rsidRPr="00025592" w:rsidRDefault="00022300" w:rsidP="002305F5">
            <w:pPr>
              <w:pStyle w:val="Tableheading"/>
              <w:spacing w:line="276" w:lineRule="auto"/>
              <w:rPr>
                <w:rFonts w:ascii="Arial" w:hAnsi="Arial"/>
              </w:rPr>
            </w:pPr>
            <w:r w:rsidRPr="00025592">
              <w:rPr>
                <w:rFonts w:ascii="Arial" w:hAnsi="Arial"/>
              </w:rPr>
              <w:t xml:space="preserve">FN1 (Weeks 30–31) Unit 16 </w:t>
            </w:r>
            <w:r>
              <w:rPr>
                <w:rFonts w:ascii="Arial" w:hAnsi="Arial"/>
              </w:rPr>
              <w:br/>
            </w:r>
            <w:r w:rsidRPr="00025592">
              <w:rPr>
                <w:rFonts w:ascii="Arial" w:hAnsi="Arial"/>
              </w:rPr>
              <w:t xml:space="preserve">(pages 92–98)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022300" w:rsidRPr="00EA6FB8" w14:paraId="77A87534" w14:textId="77777777" w:rsidTr="003F485A">
              <w:tc>
                <w:tcPr>
                  <w:tcW w:w="2183" w:type="dxa"/>
                  <w:shd w:val="clear" w:color="auto" w:fill="E1FBFF"/>
                </w:tcPr>
                <w:p w14:paraId="4D874DB7" w14:textId="77777777" w:rsidR="00022300" w:rsidRPr="00852BF6" w:rsidRDefault="00022300" w:rsidP="0026450A">
                  <w:pPr>
                    <w:pStyle w:val="Tableheading"/>
                    <w:spacing w:line="276" w:lineRule="auto"/>
                    <w:rPr>
                      <w:rFonts w:ascii="Arial" w:hAnsi="Arial"/>
                      <w:color w:val="48BCC3"/>
                    </w:rPr>
                  </w:pPr>
                  <w:r w:rsidRPr="00852BF6">
                    <w:rPr>
                      <w:rFonts w:ascii="Arial" w:hAnsi="Arial"/>
                      <w:color w:val="48BCC3"/>
                    </w:rPr>
                    <w:t>SPHE</w:t>
                  </w:r>
                </w:p>
                <w:p w14:paraId="09255131" w14:textId="65BAFFB0" w:rsidR="00022300" w:rsidRPr="00EA6FB8" w:rsidRDefault="00022300" w:rsidP="002305F5">
                  <w:pPr>
                    <w:pStyle w:val="Tabletext"/>
                    <w:spacing w:line="276" w:lineRule="auto"/>
                    <w:rPr>
                      <w:rFonts w:ascii="Arial" w:hAnsi="Arial" w:cs="Arial"/>
                    </w:rPr>
                  </w:pPr>
                  <w:r w:rsidRPr="00EA6FB8">
                    <w:rPr>
                      <w:rFonts w:ascii="Arial" w:hAnsi="Arial" w:cs="Arial"/>
                    </w:rPr>
                    <w:t>2 hours timetabled; 4 lessons = 30 minutes per lesson</w:t>
                  </w:r>
                </w:p>
              </w:tc>
            </w:tr>
            <w:tr w:rsidR="00022300" w:rsidRPr="00EA6FB8" w14:paraId="39BE148B" w14:textId="77777777" w:rsidTr="003F485A">
              <w:trPr>
                <w:trHeight w:val="1368"/>
              </w:trPr>
              <w:tc>
                <w:tcPr>
                  <w:tcW w:w="2183" w:type="dxa"/>
                  <w:shd w:val="clear" w:color="auto" w:fill="F2CEED"/>
                </w:tcPr>
                <w:p w14:paraId="14A532C5" w14:textId="77777777" w:rsidR="00022300" w:rsidRPr="00CD4E56" w:rsidRDefault="00022300" w:rsidP="002305F5">
                  <w:pPr>
                    <w:shd w:val="clear" w:color="auto" w:fill="F2CEED"/>
                    <w:spacing w:after="160" w:line="276" w:lineRule="auto"/>
                    <w:ind w:left="0"/>
                    <w:rPr>
                      <w:rFonts w:ascii="Arial" w:eastAsiaTheme="minorHAnsi" w:hAnsi="Arial" w:cs="Arial"/>
                      <w:b/>
                      <w:bCs/>
                      <w:color w:val="D86DCB" w:themeColor="accent5" w:themeTint="99"/>
                      <w:kern w:val="2"/>
                      <w:sz w:val="24"/>
                      <w:szCs w:val="24"/>
                      <w:lang w:eastAsia="en-US"/>
                      <w14:ligatures w14:val="standardContextual"/>
                    </w:rPr>
                  </w:pPr>
                  <w:r w:rsidRPr="00CD4E56">
                    <w:rPr>
                      <w:rFonts w:ascii="Arial" w:eastAsiaTheme="minorHAnsi" w:hAnsi="Arial" w:cs="Arial"/>
                      <w:b/>
                      <w:bCs/>
                      <w:color w:val="D86DCB" w:themeColor="accent5" w:themeTint="99"/>
                      <w:kern w:val="2"/>
                      <w:sz w:val="24"/>
                      <w:szCs w:val="24"/>
                      <w:lang w:eastAsia="en-US"/>
                      <w14:ligatures w14:val="standardContextual"/>
                    </w:rPr>
                    <w:t>PE</w:t>
                  </w:r>
                </w:p>
                <w:p w14:paraId="2099722E" w14:textId="2E740DD9" w:rsidR="00022300" w:rsidRPr="00EA6FB8" w:rsidRDefault="00022300" w:rsidP="002305F5">
                  <w:pPr>
                    <w:pStyle w:val="Tabletext"/>
                    <w:shd w:val="clear" w:color="auto" w:fill="F2CEED"/>
                    <w:spacing w:line="276" w:lineRule="auto"/>
                    <w:rPr>
                      <w:rFonts w:ascii="Arial" w:hAnsi="Arial" w:cs="Arial"/>
                    </w:rPr>
                  </w:pPr>
                  <w:r w:rsidRPr="00EA6FB8">
                    <w:rPr>
                      <w:rFonts w:ascii="Arial" w:hAnsi="Arial" w:cs="Arial"/>
                    </w:rPr>
                    <w:t>4 hours timetabled; 3 lessons = 80 mins per lesson</w:t>
                  </w:r>
                </w:p>
              </w:tc>
            </w:tr>
          </w:tbl>
          <w:p w14:paraId="4C26FD6D" w14:textId="2656DB1E" w:rsidR="00022300" w:rsidRPr="00025592" w:rsidRDefault="00022300" w:rsidP="002305F5">
            <w:pPr>
              <w:pStyle w:val="Tableheading"/>
              <w:spacing w:line="276" w:lineRule="auto"/>
              <w:rPr>
                <w:rFonts w:ascii="Arial" w:hAnsi="Arial"/>
              </w:rPr>
            </w:pPr>
            <w:r w:rsidRPr="00025592">
              <w:rPr>
                <w:rFonts w:ascii="Arial" w:hAnsi="Arial"/>
              </w:rPr>
              <w:t xml:space="preserve">FN2 (Weeks 32–33) Unit 17 </w:t>
            </w:r>
            <w:r>
              <w:rPr>
                <w:rFonts w:ascii="Arial" w:hAnsi="Arial"/>
              </w:rPr>
              <w:br/>
            </w:r>
            <w:r w:rsidRPr="00025592">
              <w:rPr>
                <w:rFonts w:ascii="Arial" w:hAnsi="Arial"/>
              </w:rPr>
              <w:t>(pages 99–104)</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022300" w:rsidRPr="00EA6FB8" w14:paraId="6D438549" w14:textId="77777777" w:rsidTr="00CD6025">
              <w:tc>
                <w:tcPr>
                  <w:tcW w:w="2183" w:type="dxa"/>
                  <w:shd w:val="clear" w:color="auto" w:fill="E1FBFF"/>
                </w:tcPr>
                <w:p w14:paraId="5ABD356D" w14:textId="77777777" w:rsidR="00022300" w:rsidRPr="00852BF6" w:rsidRDefault="00022300" w:rsidP="0026450A">
                  <w:pPr>
                    <w:pStyle w:val="Tableheading"/>
                    <w:spacing w:line="276" w:lineRule="auto"/>
                    <w:rPr>
                      <w:rFonts w:ascii="Arial" w:hAnsi="Arial"/>
                      <w:color w:val="48BCC3"/>
                    </w:rPr>
                  </w:pPr>
                  <w:r w:rsidRPr="00852BF6">
                    <w:rPr>
                      <w:rFonts w:ascii="Arial" w:hAnsi="Arial"/>
                      <w:color w:val="48BCC3"/>
                    </w:rPr>
                    <w:t>SPHE</w:t>
                  </w:r>
                </w:p>
                <w:p w14:paraId="1E318838" w14:textId="55CB532A" w:rsidR="00022300" w:rsidRPr="00EA6FB8" w:rsidRDefault="00022300" w:rsidP="002305F5">
                  <w:pPr>
                    <w:pStyle w:val="Tabletext"/>
                    <w:spacing w:line="276" w:lineRule="auto"/>
                    <w:rPr>
                      <w:rFonts w:ascii="Arial" w:hAnsi="Arial" w:cs="Arial"/>
                    </w:rPr>
                  </w:pPr>
                  <w:r w:rsidRPr="00EA6FB8">
                    <w:rPr>
                      <w:rFonts w:ascii="Arial" w:hAnsi="Arial" w:cs="Arial"/>
                    </w:rPr>
                    <w:t>2 hours timetabled; 3 lessons = 40 minutes per lesson</w:t>
                  </w:r>
                </w:p>
              </w:tc>
            </w:tr>
            <w:tr w:rsidR="00022300" w:rsidRPr="00EA6FB8" w14:paraId="57368960" w14:textId="77777777" w:rsidTr="00EB534A">
              <w:tc>
                <w:tcPr>
                  <w:tcW w:w="2183" w:type="dxa"/>
                  <w:shd w:val="clear" w:color="auto" w:fill="F2CEED"/>
                </w:tcPr>
                <w:p w14:paraId="525D4385" w14:textId="77777777" w:rsidR="00022300" w:rsidRPr="00EA6FB8" w:rsidRDefault="00022300" w:rsidP="002305F5">
                  <w:pPr>
                    <w:pStyle w:val="Tableheading"/>
                    <w:spacing w:line="276" w:lineRule="auto"/>
                    <w:rPr>
                      <w:rFonts w:ascii="Arial" w:hAnsi="Arial"/>
                      <w:b w:val="0"/>
                      <w:bCs w:val="0"/>
                    </w:rPr>
                  </w:pPr>
                  <w:r w:rsidRPr="00EA6FB8">
                    <w:rPr>
                      <w:rFonts w:ascii="Arial" w:hAnsi="Arial"/>
                      <w:b w:val="0"/>
                      <w:bCs w:val="0"/>
                    </w:rPr>
                    <w:t>PE</w:t>
                  </w:r>
                </w:p>
                <w:p w14:paraId="5EF424D9" w14:textId="4DA2191A" w:rsidR="00022300" w:rsidRPr="00EA6FB8" w:rsidRDefault="00022300" w:rsidP="002305F5">
                  <w:pPr>
                    <w:pStyle w:val="Tabletext"/>
                    <w:spacing w:line="276" w:lineRule="auto"/>
                    <w:rPr>
                      <w:rFonts w:ascii="Arial" w:hAnsi="Arial" w:cs="Arial"/>
                    </w:rPr>
                  </w:pPr>
                  <w:r w:rsidRPr="00EA6FB8">
                    <w:rPr>
                      <w:rFonts w:ascii="Arial" w:hAnsi="Arial" w:cs="Arial"/>
                    </w:rPr>
                    <w:t>4 hours timetabled; 3 lessons = 80 mins per lesson</w:t>
                  </w:r>
                </w:p>
              </w:tc>
            </w:tr>
          </w:tbl>
          <w:p w14:paraId="6240FAF8" w14:textId="77777777" w:rsidR="00022300" w:rsidRPr="00EA6FB8" w:rsidRDefault="00022300"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top w:val="single" w:sz="24" w:space="0" w:color="FFFFFF"/>
              <w:bottom w:val="single" w:sz="24" w:space="0" w:color="FFFFFF" w:themeColor="background1"/>
            </w:tcBorders>
            <w:shd w:val="clear" w:color="auto" w:fill="F2F2F2" w:themeFill="background1" w:themeFillShade="F2"/>
          </w:tcPr>
          <w:p w14:paraId="71E8E6CA" w14:textId="77777777" w:rsidR="00022300" w:rsidRPr="00EA6FB8" w:rsidRDefault="00022300" w:rsidP="002305F5">
            <w:pPr>
              <w:pStyle w:val="Tabletext"/>
              <w:spacing w:line="276" w:lineRule="auto"/>
              <w:rPr>
                <w:rFonts w:ascii="Arial" w:hAnsi="Arial" w:cs="Arial"/>
              </w:rPr>
            </w:pPr>
            <w:r w:rsidRPr="00EA6FB8">
              <w:rPr>
                <w:rFonts w:ascii="Arial" w:hAnsi="Arial" w:cs="Arial"/>
              </w:rPr>
              <w:t>Emotional and Relational Education/Making choices</w:t>
            </w:r>
          </w:p>
        </w:tc>
        <w:tc>
          <w:tcPr>
            <w:tcW w:w="8647" w:type="dxa"/>
            <w:tcBorders>
              <w:top w:val="single" w:sz="24" w:space="0" w:color="FFFFFF"/>
              <w:bottom w:val="single" w:sz="24" w:space="0" w:color="FFFFFF" w:themeColor="background1"/>
              <w:right w:val="nil"/>
            </w:tcBorders>
            <w:shd w:val="clear" w:color="auto" w:fill="F2F2F2" w:themeFill="background1" w:themeFillShade="F2"/>
            <w:vAlign w:val="center"/>
          </w:tcPr>
          <w:p w14:paraId="681D4C9A" w14:textId="77777777" w:rsidR="00022300" w:rsidRPr="003D5131" w:rsidRDefault="00022300" w:rsidP="00780B42">
            <w:pPr>
              <w:pStyle w:val="Tableheading"/>
              <w:rPr>
                <w:rFonts w:ascii="Arial" w:hAnsi="Arial"/>
                <w:color w:val="D86DCB" w:themeColor="accent5" w:themeTint="99"/>
              </w:rPr>
            </w:pPr>
            <w:r w:rsidRPr="003D5131">
              <w:rPr>
                <w:rFonts w:ascii="Arial" w:hAnsi="Arial"/>
                <w:color w:val="D86DCB" w:themeColor="accent5" w:themeTint="99"/>
              </w:rPr>
              <w:t>PE</w:t>
            </w:r>
          </w:p>
          <w:p w14:paraId="5FCA0A00"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with support, set specific and flexible goals both as a group and individually, linked to the class focus, identifying necessary actions and help required and reflect on their own progress and achievements.</w:t>
            </w:r>
          </w:p>
          <w:p w14:paraId="1127B50E" w14:textId="77777777" w:rsidR="00022300" w:rsidRDefault="00022300" w:rsidP="002305F5">
            <w:pPr>
              <w:pStyle w:val="Tableheading"/>
              <w:spacing w:line="276" w:lineRule="auto"/>
              <w:rPr>
                <w:rFonts w:ascii="Arial" w:hAnsi="Arial"/>
                <w:b w:val="0"/>
                <w:bCs w:val="0"/>
              </w:rPr>
            </w:pPr>
          </w:p>
          <w:p w14:paraId="3B59A012" w14:textId="77777777" w:rsidR="00022300" w:rsidRPr="00852BF6" w:rsidRDefault="00022300" w:rsidP="004B2CF5">
            <w:pPr>
              <w:pStyle w:val="Tableheading"/>
              <w:spacing w:line="276" w:lineRule="auto"/>
              <w:rPr>
                <w:rFonts w:ascii="Arial" w:hAnsi="Arial"/>
                <w:color w:val="48BCC3"/>
              </w:rPr>
            </w:pPr>
            <w:r w:rsidRPr="00852BF6">
              <w:rPr>
                <w:rFonts w:ascii="Arial" w:hAnsi="Arial"/>
                <w:color w:val="48BCC3"/>
              </w:rPr>
              <w:t>SPHE</w:t>
            </w:r>
          </w:p>
          <w:p w14:paraId="2C81D3BC"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consider personal agency and responsibility in decision-making, recognising multiple influences and practise simple decision-making strategies.</w:t>
            </w:r>
          </w:p>
        </w:tc>
      </w:tr>
      <w:tr w:rsidR="00022300" w:rsidRPr="00D94E57" w14:paraId="5161F124" w14:textId="77777777" w:rsidTr="00C22DB0">
        <w:trPr>
          <w:trHeight w:val="1369"/>
        </w:trPr>
        <w:tc>
          <w:tcPr>
            <w:tcW w:w="1498" w:type="dxa"/>
            <w:vMerge/>
            <w:tcBorders>
              <w:left w:val="nil"/>
            </w:tcBorders>
            <w:shd w:val="clear" w:color="auto" w:fill="E8E8E8" w:themeFill="background2"/>
          </w:tcPr>
          <w:p w14:paraId="16CC1AF0" w14:textId="3DCA4011" w:rsidR="00022300" w:rsidRPr="003C3245" w:rsidRDefault="00022300" w:rsidP="002305F5">
            <w:pPr>
              <w:pStyle w:val="Tableheading"/>
              <w:spacing w:line="276" w:lineRule="auto"/>
              <w:ind w:left="0"/>
              <w:rPr>
                <w:rFonts w:ascii="Arial" w:hAnsi="Arial"/>
                <w:b w:val="0"/>
                <w:bCs w:val="0"/>
              </w:rPr>
            </w:pPr>
          </w:p>
        </w:tc>
        <w:tc>
          <w:tcPr>
            <w:tcW w:w="2409" w:type="dxa"/>
            <w:vMerge/>
          </w:tcPr>
          <w:p w14:paraId="2F321ADE" w14:textId="77777777" w:rsidR="00022300" w:rsidRPr="00EA6FB8" w:rsidRDefault="00022300"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shd w:val="clear" w:color="auto" w:fill="F2F2F2" w:themeFill="background1" w:themeFillShade="F2"/>
          </w:tcPr>
          <w:p w14:paraId="303D7A89" w14:textId="77777777" w:rsidR="00022300" w:rsidRPr="00EA6FB8" w:rsidRDefault="00022300" w:rsidP="002305F5">
            <w:pPr>
              <w:pStyle w:val="Tabletext"/>
              <w:spacing w:line="276" w:lineRule="auto"/>
              <w:rPr>
                <w:rFonts w:ascii="Arial" w:hAnsi="Arial" w:cs="Arial"/>
              </w:rPr>
            </w:pPr>
            <w:r w:rsidRPr="00EA6FB8">
              <w:rPr>
                <w:rFonts w:ascii="Arial" w:hAnsi="Arial" w:cs="Arial"/>
              </w:rPr>
              <w:t>Movement Competence/Movement skills (</w:t>
            </w:r>
            <w:r w:rsidRPr="007F7F6D">
              <w:rPr>
                <w:rStyle w:val="FundamentalMovementSkill"/>
                <w:rFonts w:ascii="Arial" w:hAnsi="Arial" w:cs="Arial"/>
                <w:bCs/>
                <w:color w:val="D86DCB" w:themeColor="accent5" w:themeTint="99"/>
              </w:rPr>
              <w:t>Jumping; Throwing; Striking with an implement</w:t>
            </w:r>
            <w:r w:rsidRPr="00EA6FB8">
              <w:rPr>
                <w:rFonts w:ascii="Arial" w:hAnsi="Arial" w:cs="Arial"/>
              </w:rPr>
              <w:t>)</w:t>
            </w:r>
          </w:p>
        </w:tc>
        <w:tc>
          <w:tcPr>
            <w:tcW w:w="8647" w:type="dxa"/>
            <w:tcBorders>
              <w:right w:val="nil"/>
            </w:tcBorders>
            <w:shd w:val="clear" w:color="auto" w:fill="F2F2F2" w:themeFill="background1" w:themeFillShade="F2"/>
          </w:tcPr>
          <w:p w14:paraId="4710A030" w14:textId="77777777" w:rsidR="00022300" w:rsidRPr="003D5131" w:rsidRDefault="00022300" w:rsidP="00780B42">
            <w:pPr>
              <w:pStyle w:val="Tableheading"/>
              <w:rPr>
                <w:rFonts w:ascii="Arial" w:hAnsi="Arial"/>
                <w:color w:val="D86DCB" w:themeColor="accent5" w:themeTint="99"/>
              </w:rPr>
            </w:pPr>
            <w:r w:rsidRPr="003D5131">
              <w:rPr>
                <w:rFonts w:ascii="Arial" w:hAnsi="Arial"/>
                <w:color w:val="D86DCB" w:themeColor="accent5" w:themeTint="99"/>
              </w:rPr>
              <w:t>PE</w:t>
            </w:r>
          </w:p>
          <w:p w14:paraId="3183160E"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adjust and apply, with increasing confidence, a range of locomotor movement skills such as walking, dodging, mobility wheeling, hopping, running, skipping, jumping and side stepping through a range of the PE activity areas.</w:t>
            </w:r>
          </w:p>
          <w:p w14:paraId="0CF1EAA2"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adjust and apply, with increasing confidence, a range of manipulative movement skills such as catching, throwing, kicking and striking with the hand/implement through a range of the PE activity areas.</w:t>
            </w:r>
          </w:p>
          <w:p w14:paraId="37C310A2"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 xml:space="preserve">adjust and apply, with increasing confidence, activity specific movement skills through a range of the PE activity areas. </w:t>
            </w:r>
          </w:p>
        </w:tc>
      </w:tr>
      <w:tr w:rsidR="00022300" w:rsidRPr="00D94E57" w14:paraId="6E6EDE86" w14:textId="77777777" w:rsidTr="00C22DB0">
        <w:trPr>
          <w:trHeight w:val="2625"/>
        </w:trPr>
        <w:tc>
          <w:tcPr>
            <w:tcW w:w="1498" w:type="dxa"/>
            <w:vMerge/>
            <w:tcBorders>
              <w:left w:val="nil"/>
              <w:bottom w:val="single" w:sz="24" w:space="0" w:color="E97132"/>
            </w:tcBorders>
            <w:shd w:val="clear" w:color="auto" w:fill="E8E8E8" w:themeFill="background2"/>
          </w:tcPr>
          <w:p w14:paraId="356CC733" w14:textId="17B6B865" w:rsidR="00022300" w:rsidRPr="00CA3DFB" w:rsidRDefault="00022300" w:rsidP="002305F5">
            <w:pPr>
              <w:pStyle w:val="Tableheading"/>
              <w:spacing w:line="276" w:lineRule="auto"/>
              <w:ind w:left="0"/>
              <w:rPr>
                <w:rFonts w:ascii="Arial" w:hAnsi="Arial"/>
                <w:b w:val="0"/>
                <w:bCs w:val="0"/>
              </w:rPr>
            </w:pPr>
          </w:p>
        </w:tc>
        <w:tc>
          <w:tcPr>
            <w:tcW w:w="2409" w:type="dxa"/>
            <w:vMerge/>
            <w:tcBorders>
              <w:bottom w:val="single" w:sz="24" w:space="0" w:color="E97132"/>
            </w:tcBorders>
          </w:tcPr>
          <w:p w14:paraId="2922B031" w14:textId="77777777" w:rsidR="00022300" w:rsidRPr="00EA6FB8" w:rsidRDefault="00022300"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bottom w:val="single" w:sz="24" w:space="0" w:color="E97132"/>
            </w:tcBorders>
            <w:shd w:val="clear" w:color="auto" w:fill="F2F2F2" w:themeFill="background1" w:themeFillShade="F2"/>
          </w:tcPr>
          <w:p w14:paraId="32CE1846" w14:textId="3757BB09" w:rsidR="00022300" w:rsidRPr="00EA6FB8" w:rsidRDefault="00022300" w:rsidP="002305F5">
            <w:pPr>
              <w:pStyle w:val="Tabletext"/>
              <w:spacing w:line="276" w:lineRule="auto"/>
              <w:rPr>
                <w:rFonts w:ascii="Arial" w:hAnsi="Arial" w:cs="Arial"/>
              </w:rPr>
            </w:pPr>
            <w:r w:rsidRPr="00EA6FB8">
              <w:rPr>
                <w:rFonts w:ascii="Arial" w:hAnsi="Arial" w:cs="Arial"/>
              </w:rPr>
              <w:t xml:space="preserve">Movement Competence/Movement </w:t>
            </w:r>
            <w:r>
              <w:rPr>
                <w:rFonts w:ascii="Arial" w:hAnsi="Arial" w:cs="Arial"/>
              </w:rPr>
              <w:br/>
            </w:r>
            <w:r w:rsidRPr="00EA6FB8">
              <w:rPr>
                <w:rFonts w:ascii="Arial" w:hAnsi="Arial" w:cs="Arial"/>
              </w:rPr>
              <w:t>and me</w:t>
            </w:r>
          </w:p>
        </w:tc>
        <w:tc>
          <w:tcPr>
            <w:tcW w:w="8647" w:type="dxa"/>
            <w:tcBorders>
              <w:bottom w:val="single" w:sz="24" w:space="0" w:color="E97132"/>
              <w:right w:val="nil"/>
            </w:tcBorders>
            <w:shd w:val="clear" w:color="auto" w:fill="F2F2F2" w:themeFill="background1" w:themeFillShade="F2"/>
          </w:tcPr>
          <w:p w14:paraId="63DE2F05" w14:textId="77777777" w:rsidR="00022300" w:rsidRPr="003D5131" w:rsidRDefault="00022300" w:rsidP="00780B42">
            <w:pPr>
              <w:pStyle w:val="Tableheading"/>
              <w:rPr>
                <w:rFonts w:ascii="Arial" w:hAnsi="Arial"/>
                <w:color w:val="D86DCB" w:themeColor="accent5" w:themeTint="99"/>
              </w:rPr>
            </w:pPr>
            <w:r w:rsidRPr="003D5131">
              <w:rPr>
                <w:rFonts w:ascii="Arial" w:hAnsi="Arial"/>
                <w:color w:val="D86DCB" w:themeColor="accent5" w:themeTint="99"/>
              </w:rPr>
              <w:t>PE</w:t>
            </w:r>
          </w:p>
          <w:p w14:paraId="5D7D564E"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reflect on the personal relevance of movement experiences, both individually and with others, and identify how their learning may positively impact their own movement journey.</w:t>
            </w:r>
          </w:p>
          <w:p w14:paraId="2C64DA75" w14:textId="77777777"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reflect on how effort and development in skills, concepts and strategies can enhance their movement experiences.</w:t>
            </w:r>
          </w:p>
          <w:p w14:paraId="341D9877" w14:textId="6E188E7E" w:rsidR="00022300" w:rsidRPr="00EA6FB8" w:rsidRDefault="00022300"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recognise and propose ways to take responsibility for when, where, how and with whom they can be active in their class, school and community.</w:t>
            </w:r>
          </w:p>
        </w:tc>
      </w:tr>
      <w:tr w:rsidR="00D94E57" w:rsidRPr="00D94E57" w14:paraId="4BB618FF" w14:textId="77777777" w:rsidTr="00992BC2">
        <w:tc>
          <w:tcPr>
            <w:tcW w:w="15394" w:type="dxa"/>
            <w:gridSpan w:val="4"/>
            <w:tcBorders>
              <w:top w:val="single" w:sz="24" w:space="0" w:color="E97132"/>
              <w:left w:val="nil"/>
              <w:bottom w:val="single" w:sz="24" w:space="0" w:color="E97132" w:themeColor="accent2"/>
              <w:right w:val="nil"/>
            </w:tcBorders>
            <w:shd w:val="clear" w:color="auto" w:fill="FAE2D5" w:themeFill="accent2" w:themeFillTint="33"/>
          </w:tcPr>
          <w:p w14:paraId="6D9D6EF2" w14:textId="3E70135B" w:rsidR="00D94E57" w:rsidRPr="00F73D0F" w:rsidRDefault="00D94E57" w:rsidP="009C799C">
            <w:pPr>
              <w:spacing w:before="120" w:after="120" w:line="276" w:lineRule="auto"/>
              <w:ind w:left="0"/>
              <w:rPr>
                <w:rFonts w:ascii="Arial" w:eastAsiaTheme="minorHAnsi" w:hAnsi="Arial" w:cs="Arial"/>
                <w:b/>
                <w:bCs/>
                <w:kern w:val="2"/>
                <w:sz w:val="28"/>
                <w:szCs w:val="28"/>
                <w:lang w:val="en-GB" w:eastAsia="en-US"/>
                <w14:ligatures w14:val="standardContextual"/>
              </w:rPr>
            </w:pPr>
            <w:r w:rsidRPr="009C799C">
              <w:rPr>
                <w:rStyle w:val="TableheadingChar"/>
                <w:rFonts w:ascii="Arial" w:hAnsi="Arial"/>
                <w:color w:val="E97132" w:themeColor="accent2"/>
                <w:sz w:val="28"/>
                <w:szCs w:val="28"/>
                <w:lang w:eastAsia="en-US"/>
              </w:rPr>
              <w:t>June</w:t>
            </w:r>
            <w:r w:rsidRPr="009C799C">
              <w:rPr>
                <w:rFonts w:ascii="Arial" w:eastAsiaTheme="minorHAnsi" w:hAnsi="Arial" w:cs="Arial"/>
                <w:color w:val="E97132" w:themeColor="accent2"/>
                <w:kern w:val="2"/>
                <w:sz w:val="28"/>
                <w:szCs w:val="28"/>
                <w:lang w:val="en-GB" w:eastAsia="en-US"/>
                <w14:ligatures w14:val="standardContextual"/>
              </w:rPr>
              <w:t xml:space="preserve"> </w:t>
            </w:r>
          </w:p>
        </w:tc>
      </w:tr>
      <w:tr w:rsidR="00E831E1" w:rsidRPr="00D94E57" w14:paraId="3D9C71DC" w14:textId="77777777" w:rsidTr="00992BC2">
        <w:trPr>
          <w:trHeight w:val="554"/>
        </w:trPr>
        <w:tc>
          <w:tcPr>
            <w:tcW w:w="1498" w:type="dxa"/>
            <w:tcBorders>
              <w:top w:val="single" w:sz="24" w:space="0" w:color="E97132" w:themeColor="accent2"/>
              <w:left w:val="nil"/>
              <w:bottom w:val="single" w:sz="24" w:space="0" w:color="FFFFFF"/>
            </w:tcBorders>
            <w:shd w:val="clear" w:color="auto" w:fill="D9D9D9" w:themeFill="background1" w:themeFillShade="D9"/>
          </w:tcPr>
          <w:p w14:paraId="045AA5B7" w14:textId="44DEBEE4" w:rsidR="00E831E1" w:rsidRPr="009C799C" w:rsidRDefault="00E831E1" w:rsidP="00E831E1">
            <w:pPr>
              <w:pStyle w:val="Tableheading"/>
              <w:spacing w:line="276" w:lineRule="auto"/>
              <w:ind w:left="0"/>
              <w:rPr>
                <w:rFonts w:ascii="Arial" w:hAnsi="Arial"/>
                <w:color w:val="E97132" w:themeColor="accent2"/>
              </w:rPr>
            </w:pPr>
            <w:r w:rsidRPr="002516E3">
              <w:rPr>
                <w:rFonts w:ascii="Arial" w:hAnsi="Arial"/>
                <w:color w:val="000000" w:themeColor="text1"/>
              </w:rPr>
              <w:t>Weeks</w:t>
            </w:r>
            <w:r w:rsidRPr="002516E3">
              <w:rPr>
                <w:rFonts w:ascii="Arial" w:hAnsi="Arial"/>
                <w:color w:val="000000" w:themeColor="text1"/>
              </w:rPr>
              <w:br/>
              <w:t>/Units/</w:t>
            </w:r>
            <w:r w:rsidRPr="002516E3">
              <w:rPr>
                <w:rFonts w:ascii="Arial" w:hAnsi="Arial"/>
                <w:color w:val="000000" w:themeColor="text1"/>
              </w:rPr>
              <w:br/>
              <w:t>PB Pages</w:t>
            </w:r>
          </w:p>
        </w:tc>
        <w:tc>
          <w:tcPr>
            <w:tcW w:w="2409" w:type="dxa"/>
            <w:tcBorders>
              <w:top w:val="single" w:sz="24" w:space="0" w:color="E97132" w:themeColor="accent2"/>
              <w:bottom w:val="single" w:sz="24" w:space="0" w:color="FFFFFF"/>
            </w:tcBorders>
            <w:shd w:val="clear" w:color="auto" w:fill="D9D9D9" w:themeFill="background1" w:themeFillShade="D9"/>
          </w:tcPr>
          <w:p w14:paraId="249402B9" w14:textId="304E08F2" w:rsidR="00E831E1" w:rsidRPr="00F8327D" w:rsidRDefault="00E831E1" w:rsidP="00E831E1">
            <w:pPr>
              <w:pStyle w:val="Tableheading"/>
              <w:spacing w:line="276" w:lineRule="auto"/>
              <w:rPr>
                <w:rFonts w:ascii="Arial" w:hAnsi="Arial"/>
              </w:rPr>
            </w:pPr>
            <w:r w:rsidRPr="002516E3">
              <w:rPr>
                <w:rFonts w:ascii="Arial" w:hAnsi="Arial"/>
                <w:color w:val="000000" w:themeColor="text1"/>
              </w:rPr>
              <w:t>Lesson Timings</w:t>
            </w:r>
          </w:p>
        </w:tc>
        <w:tc>
          <w:tcPr>
            <w:tcW w:w="2840" w:type="dxa"/>
            <w:tcBorders>
              <w:top w:val="single" w:sz="24" w:space="0" w:color="E97132" w:themeColor="accent2"/>
              <w:bottom w:val="single" w:sz="24" w:space="0" w:color="FFFFFF"/>
            </w:tcBorders>
            <w:shd w:val="clear" w:color="auto" w:fill="D9D9D9" w:themeFill="background1" w:themeFillShade="D9"/>
          </w:tcPr>
          <w:p w14:paraId="5D39313F" w14:textId="3CB9F6C5" w:rsidR="00E831E1" w:rsidRPr="00EA6FB8" w:rsidRDefault="00E831E1" w:rsidP="00E831E1">
            <w:pPr>
              <w:pStyle w:val="Tabletext"/>
              <w:spacing w:line="276" w:lineRule="auto"/>
              <w:rPr>
                <w:rFonts w:ascii="Arial" w:hAnsi="Arial" w:cs="Arial"/>
              </w:rPr>
            </w:pPr>
            <w:r w:rsidRPr="002516E3">
              <w:rPr>
                <w:rFonts w:ascii="Arial" w:hAnsi="Arial"/>
                <w:b/>
                <w:bCs/>
                <w:color w:val="000000" w:themeColor="text1"/>
              </w:rPr>
              <w:t>Strand/Strand Unit</w:t>
            </w:r>
          </w:p>
        </w:tc>
        <w:tc>
          <w:tcPr>
            <w:tcW w:w="8647" w:type="dxa"/>
            <w:tcBorders>
              <w:top w:val="single" w:sz="24" w:space="0" w:color="E97132" w:themeColor="accent2"/>
              <w:bottom w:val="single" w:sz="24" w:space="0" w:color="FFFFFF"/>
              <w:right w:val="nil"/>
            </w:tcBorders>
            <w:shd w:val="clear" w:color="auto" w:fill="D9D9D9" w:themeFill="background1" w:themeFillShade="D9"/>
          </w:tcPr>
          <w:p w14:paraId="453CA8A6" w14:textId="77777777" w:rsidR="00E831E1" w:rsidRPr="002516E3" w:rsidRDefault="00E831E1" w:rsidP="00E831E1">
            <w:pPr>
              <w:pStyle w:val="Tableheading2centred"/>
              <w:jc w:val="left"/>
              <w:rPr>
                <w:rFonts w:ascii="Arial" w:hAnsi="Arial"/>
                <w:color w:val="000000" w:themeColor="text1"/>
              </w:rPr>
            </w:pPr>
            <w:r w:rsidRPr="002516E3">
              <w:rPr>
                <w:rFonts w:ascii="Arial" w:hAnsi="Arial"/>
                <w:color w:val="000000" w:themeColor="text1"/>
              </w:rPr>
              <w:t>Learning Outcomes</w:t>
            </w:r>
          </w:p>
          <w:p w14:paraId="76232702" w14:textId="431ED447" w:rsidR="00E831E1" w:rsidRPr="003D5131" w:rsidRDefault="00E831E1" w:rsidP="00E831E1">
            <w:pPr>
              <w:pStyle w:val="Tableheading"/>
              <w:spacing w:line="276" w:lineRule="auto"/>
              <w:rPr>
                <w:rFonts w:ascii="Arial" w:hAnsi="Arial"/>
                <w:color w:val="D86DCB" w:themeColor="accent5" w:themeTint="99"/>
              </w:rPr>
            </w:pPr>
            <w:r w:rsidRPr="0053401B">
              <w:rPr>
                <w:rStyle w:val="Tabletextitals"/>
                <w:rFonts w:ascii="Arial" w:hAnsi="Arial"/>
                <w:b w:val="0"/>
                <w:bCs w:val="0"/>
                <w:color w:val="000000" w:themeColor="text1"/>
              </w:rPr>
              <w:t>Through</w:t>
            </w:r>
            <w:r w:rsidRPr="002516E3">
              <w:rPr>
                <w:rStyle w:val="Tabletextitals"/>
                <w:rFonts w:ascii="Arial" w:hAnsi="Arial"/>
                <w:b w:val="0"/>
                <w:bCs w:val="0"/>
                <w:color w:val="000000" w:themeColor="text1"/>
              </w:rPr>
              <w:t xml:space="preserve"> appropriately playful and engaging learning experiences, children should be able to:</w:t>
            </w:r>
          </w:p>
        </w:tc>
      </w:tr>
      <w:tr w:rsidR="00E831E1" w:rsidRPr="00D94E57" w14:paraId="31CEAF0B" w14:textId="77777777" w:rsidTr="00C22DB0">
        <w:trPr>
          <w:trHeight w:val="554"/>
        </w:trPr>
        <w:tc>
          <w:tcPr>
            <w:tcW w:w="1498" w:type="dxa"/>
            <w:vMerge w:val="restart"/>
            <w:tcBorders>
              <w:top w:val="single" w:sz="24" w:space="0" w:color="FFFFFF"/>
              <w:left w:val="nil"/>
            </w:tcBorders>
            <w:shd w:val="clear" w:color="auto" w:fill="E8E8E8" w:themeFill="background2"/>
          </w:tcPr>
          <w:p w14:paraId="791F9B88" w14:textId="77777777" w:rsidR="00E831E1" w:rsidRDefault="00E831E1" w:rsidP="002305F5">
            <w:pPr>
              <w:pStyle w:val="Tableheading"/>
              <w:spacing w:line="276" w:lineRule="auto"/>
              <w:ind w:left="0"/>
              <w:rPr>
                <w:rFonts w:ascii="Arial" w:hAnsi="Arial"/>
                <w:color w:val="E97132" w:themeColor="accent2"/>
              </w:rPr>
            </w:pPr>
            <w:r w:rsidRPr="009C799C">
              <w:rPr>
                <w:rFonts w:ascii="Arial" w:hAnsi="Arial"/>
                <w:color w:val="E97132" w:themeColor="accent2"/>
              </w:rPr>
              <w:lastRenderedPageBreak/>
              <w:t>Weeks</w:t>
            </w:r>
          </w:p>
          <w:p w14:paraId="2EF909CC" w14:textId="77777777" w:rsidR="00E831E1" w:rsidRDefault="00E831E1" w:rsidP="002305F5">
            <w:pPr>
              <w:pStyle w:val="Tableheading"/>
              <w:spacing w:line="276" w:lineRule="auto"/>
              <w:ind w:left="0"/>
              <w:rPr>
                <w:rFonts w:ascii="Arial" w:hAnsi="Arial"/>
                <w:color w:val="000000" w:themeColor="text1"/>
              </w:rPr>
            </w:pPr>
            <w:r w:rsidRPr="00E831E1">
              <w:rPr>
                <w:rFonts w:ascii="Arial" w:hAnsi="Arial"/>
                <w:color w:val="000000" w:themeColor="text1"/>
              </w:rPr>
              <w:t>34–36</w:t>
            </w:r>
          </w:p>
          <w:p w14:paraId="37E2BBCF" w14:textId="77777777" w:rsidR="00C22DB0" w:rsidRDefault="00E831E1" w:rsidP="000236EC">
            <w:pPr>
              <w:spacing w:after="160" w:line="276" w:lineRule="auto"/>
              <w:ind w:left="0"/>
              <w:rPr>
                <w:rFonts w:ascii="Arial" w:eastAsiaTheme="minorHAnsi" w:hAnsi="Arial" w:cs="Arial"/>
                <w:color w:val="E97132" w:themeColor="accent2"/>
                <w:kern w:val="2"/>
                <w:sz w:val="24"/>
                <w:szCs w:val="24"/>
                <w:lang w:eastAsia="en-US"/>
                <w14:ligatures w14:val="standardContextual"/>
              </w:rPr>
            </w:pPr>
            <w:r w:rsidRPr="009C799C">
              <w:rPr>
                <w:rStyle w:val="TableheadingChar"/>
                <w:rFonts w:ascii="Arial" w:hAnsi="Arial"/>
                <w:color w:val="E97132" w:themeColor="accent2"/>
                <w:lang w:eastAsia="en-US"/>
              </w:rPr>
              <w:t>Unit</w:t>
            </w:r>
            <w:r w:rsidRPr="009C799C">
              <w:rPr>
                <w:rFonts w:ascii="Arial" w:eastAsiaTheme="minorHAnsi" w:hAnsi="Arial" w:cs="Arial"/>
                <w:color w:val="E97132" w:themeColor="accent2"/>
                <w:kern w:val="2"/>
                <w:sz w:val="24"/>
                <w:szCs w:val="24"/>
                <w:lang w:eastAsia="en-US"/>
                <w14:ligatures w14:val="standardContextual"/>
              </w:rPr>
              <w:t xml:space="preserve"> </w:t>
            </w:r>
          </w:p>
          <w:p w14:paraId="22F99201" w14:textId="049DE18E" w:rsidR="00E831E1" w:rsidRPr="00E831E1" w:rsidRDefault="00E831E1" w:rsidP="000236EC">
            <w:pPr>
              <w:spacing w:after="160" w:line="276" w:lineRule="auto"/>
              <w:ind w:left="0"/>
              <w:rPr>
                <w:rFonts w:ascii="Arial" w:eastAsiaTheme="minorHAnsi" w:hAnsi="Arial" w:cs="Arial"/>
                <w:color w:val="E97132" w:themeColor="accent2"/>
                <w:kern w:val="2"/>
                <w:sz w:val="24"/>
                <w:szCs w:val="24"/>
                <w:lang w:eastAsia="en-US"/>
                <w14:ligatures w14:val="standardContextual"/>
              </w:rPr>
            </w:pPr>
            <w:r w:rsidRPr="00E831E1">
              <w:rPr>
                <w:rFonts w:ascii="Arial" w:eastAsiaTheme="minorHAnsi" w:hAnsi="Arial" w:cs="Arial"/>
                <w:b/>
                <w:bCs/>
                <w:color w:val="000000" w:themeColor="text1"/>
                <w:kern w:val="2"/>
                <w:sz w:val="24"/>
                <w:szCs w:val="24"/>
                <w:lang w:eastAsia="en-US"/>
                <w14:ligatures w14:val="standardContextual"/>
              </w:rPr>
              <w:t>18</w:t>
            </w:r>
          </w:p>
          <w:p w14:paraId="23E9DBCF" w14:textId="0AF4E481" w:rsidR="00E831E1" w:rsidRPr="00E831E1" w:rsidRDefault="00E831E1" w:rsidP="000236EC">
            <w:pPr>
              <w:pStyle w:val="Tableheading"/>
              <w:spacing w:line="276" w:lineRule="auto"/>
              <w:ind w:left="0"/>
              <w:rPr>
                <w:rFonts w:ascii="Arial" w:hAnsi="Arial"/>
              </w:rPr>
            </w:pPr>
            <w:r w:rsidRPr="009C799C">
              <w:rPr>
                <w:rFonts w:ascii="Arial" w:hAnsi="Arial"/>
                <w:color w:val="E97132" w:themeColor="accent2"/>
              </w:rPr>
              <w:t>Pupil Book Pages</w:t>
            </w:r>
            <w:r>
              <w:rPr>
                <w:rFonts w:ascii="Arial" w:hAnsi="Arial"/>
                <w:color w:val="E97132" w:themeColor="accent2"/>
              </w:rPr>
              <w:br/>
            </w:r>
            <w:r w:rsidRPr="00E831E1">
              <w:rPr>
                <w:rFonts w:ascii="Arial" w:hAnsi="Arial"/>
                <w:color w:val="000000" w:themeColor="text1"/>
              </w:rPr>
              <w:t>106–114</w:t>
            </w:r>
          </w:p>
        </w:tc>
        <w:tc>
          <w:tcPr>
            <w:tcW w:w="2409" w:type="dxa"/>
            <w:vMerge w:val="restart"/>
            <w:tcBorders>
              <w:top w:val="single" w:sz="24" w:space="0" w:color="FFFFFF"/>
            </w:tcBorders>
            <w:shd w:val="clear" w:color="auto" w:fill="F2F2F2" w:themeFill="background1" w:themeFillShade="F2"/>
          </w:tcPr>
          <w:p w14:paraId="0011C1AF" w14:textId="77777777" w:rsidR="00E831E1" w:rsidRPr="00F8327D" w:rsidRDefault="00E831E1" w:rsidP="002305F5">
            <w:pPr>
              <w:pStyle w:val="Tableheading"/>
              <w:spacing w:line="276" w:lineRule="auto"/>
              <w:rPr>
                <w:rFonts w:ascii="Arial" w:hAnsi="Arial"/>
              </w:rPr>
            </w:pPr>
            <w:r w:rsidRPr="00F8327D">
              <w:rPr>
                <w:rFonts w:ascii="Arial" w:hAnsi="Arial"/>
              </w:rPr>
              <w:t>FN1 (Weeks 34–36)</w:t>
            </w:r>
          </w:p>
          <w:p w14:paraId="5DA260A0" w14:textId="5F572556" w:rsidR="00E831E1" w:rsidRPr="00F8327D" w:rsidRDefault="00E831E1" w:rsidP="002305F5">
            <w:pPr>
              <w:pStyle w:val="Tableheading"/>
              <w:spacing w:line="276" w:lineRule="auto"/>
              <w:rPr>
                <w:rFonts w:ascii="Arial" w:hAnsi="Arial"/>
              </w:rPr>
            </w:pPr>
            <w:r w:rsidRPr="00F8327D">
              <w:rPr>
                <w:rFonts w:ascii="Arial" w:hAnsi="Arial"/>
              </w:rPr>
              <w:t xml:space="preserve">Unit 18 </w:t>
            </w:r>
            <w:r>
              <w:rPr>
                <w:rFonts w:ascii="Arial" w:hAnsi="Arial"/>
              </w:rPr>
              <w:br/>
            </w:r>
            <w:r w:rsidRPr="00F8327D">
              <w:rPr>
                <w:rFonts w:ascii="Arial" w:hAnsi="Arial"/>
              </w:rPr>
              <w:t>(pages 106–113)</w:t>
            </w:r>
          </w:p>
          <w:p w14:paraId="5C701CB4" w14:textId="1BF8AFE0" w:rsidR="00E831E1" w:rsidRPr="00F8327D" w:rsidRDefault="00E831E1" w:rsidP="002305F5">
            <w:pPr>
              <w:pStyle w:val="Tableheading"/>
              <w:spacing w:line="276" w:lineRule="auto"/>
              <w:rPr>
                <w:rFonts w:ascii="Arial" w:hAnsi="Arial"/>
              </w:rPr>
            </w:pPr>
            <w:r w:rsidRPr="00F8327D">
              <w:rPr>
                <w:rFonts w:ascii="Arial" w:hAnsi="Arial"/>
              </w:rPr>
              <w:t>Let’s Reflect on 3rd Class (page 114)</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tblGrid>
            <w:tr w:rsidR="00E831E1" w:rsidRPr="00EA6FB8" w14:paraId="7FFF93E2" w14:textId="77777777" w:rsidTr="00EB534A">
              <w:tc>
                <w:tcPr>
                  <w:tcW w:w="2183" w:type="dxa"/>
                  <w:shd w:val="clear" w:color="auto" w:fill="E1FBFF"/>
                </w:tcPr>
                <w:p w14:paraId="785E9F0A" w14:textId="77777777" w:rsidR="00E831E1" w:rsidRPr="00852BF6" w:rsidRDefault="00E831E1" w:rsidP="004B2CF5">
                  <w:pPr>
                    <w:pStyle w:val="Tableheading"/>
                    <w:spacing w:line="276" w:lineRule="auto"/>
                    <w:rPr>
                      <w:rFonts w:ascii="Arial" w:hAnsi="Arial"/>
                      <w:color w:val="48BCC3"/>
                    </w:rPr>
                  </w:pPr>
                  <w:r w:rsidRPr="00852BF6">
                    <w:rPr>
                      <w:rFonts w:ascii="Arial" w:hAnsi="Arial"/>
                      <w:color w:val="48BCC3"/>
                    </w:rPr>
                    <w:t>SPHE</w:t>
                  </w:r>
                </w:p>
                <w:p w14:paraId="75D44A4B" w14:textId="33417F2B" w:rsidR="00E831E1" w:rsidRPr="00EA6FB8" w:rsidRDefault="00E831E1" w:rsidP="002305F5">
                  <w:pPr>
                    <w:pStyle w:val="Tabletext"/>
                    <w:spacing w:line="276" w:lineRule="auto"/>
                    <w:rPr>
                      <w:rFonts w:ascii="Arial" w:hAnsi="Arial" w:cs="Arial"/>
                    </w:rPr>
                  </w:pPr>
                  <w:r w:rsidRPr="00EA6FB8">
                    <w:rPr>
                      <w:rFonts w:ascii="Arial" w:hAnsi="Arial" w:cs="Arial"/>
                    </w:rPr>
                    <w:t>2 hours timetabled; 4 lessons = 25 minutes per lesson</w:t>
                  </w:r>
                </w:p>
                <w:p w14:paraId="6C331D7F" w14:textId="77777777" w:rsidR="00E831E1" w:rsidRPr="00EA6FB8" w:rsidRDefault="00E831E1" w:rsidP="002305F5">
                  <w:pPr>
                    <w:pStyle w:val="Tabletext"/>
                    <w:spacing w:line="276" w:lineRule="auto"/>
                    <w:rPr>
                      <w:rFonts w:ascii="Arial" w:hAnsi="Arial" w:cs="Arial"/>
                    </w:rPr>
                  </w:pPr>
                  <w:r w:rsidRPr="00EA6FB8">
                    <w:rPr>
                      <w:rFonts w:ascii="Arial" w:hAnsi="Arial" w:cs="Arial"/>
                    </w:rPr>
                    <w:t>Let’s Reflect activity (p. 114) = 20 minutes</w:t>
                  </w:r>
                </w:p>
              </w:tc>
            </w:tr>
            <w:tr w:rsidR="00E831E1" w:rsidRPr="00EA6FB8" w14:paraId="3CD7FAF5" w14:textId="77777777" w:rsidTr="00EB534A">
              <w:trPr>
                <w:trHeight w:val="1368"/>
              </w:trPr>
              <w:tc>
                <w:tcPr>
                  <w:tcW w:w="2183" w:type="dxa"/>
                  <w:shd w:val="clear" w:color="auto" w:fill="F2CEED"/>
                </w:tcPr>
                <w:p w14:paraId="60D4D0B2" w14:textId="77777777" w:rsidR="00E831E1" w:rsidRPr="00EA6FB8" w:rsidRDefault="00E831E1" w:rsidP="00F8327D">
                  <w:pPr>
                    <w:pStyle w:val="Tableheading"/>
                    <w:spacing w:line="276" w:lineRule="auto"/>
                    <w:rPr>
                      <w:rFonts w:ascii="Arial" w:hAnsi="Arial"/>
                      <w:b w:val="0"/>
                      <w:bCs w:val="0"/>
                    </w:rPr>
                  </w:pPr>
                  <w:r w:rsidRPr="003D5131">
                    <w:rPr>
                      <w:rFonts w:ascii="Arial" w:hAnsi="Arial"/>
                      <w:color w:val="D86DCB" w:themeColor="accent5" w:themeTint="99"/>
                    </w:rPr>
                    <w:t>PE</w:t>
                  </w:r>
                </w:p>
                <w:p w14:paraId="4C10D569" w14:textId="224ACEC1" w:rsidR="00E831E1" w:rsidRPr="00EA6FB8" w:rsidRDefault="00E831E1" w:rsidP="002305F5">
                  <w:pPr>
                    <w:pStyle w:val="Tabletext"/>
                    <w:spacing w:line="276" w:lineRule="auto"/>
                    <w:rPr>
                      <w:rFonts w:ascii="Arial" w:hAnsi="Arial" w:cs="Arial"/>
                    </w:rPr>
                  </w:pPr>
                  <w:r w:rsidRPr="00EA6FB8">
                    <w:rPr>
                      <w:rFonts w:ascii="Arial" w:hAnsi="Arial" w:cs="Arial"/>
                      <w:shd w:val="clear" w:color="auto" w:fill="F2CEED"/>
                    </w:rPr>
                    <w:t>4 hours timetabled; 4 lessons = 60 mins per lesson</w:t>
                  </w:r>
                </w:p>
              </w:tc>
            </w:tr>
          </w:tbl>
          <w:p w14:paraId="44C34C5D" w14:textId="77777777" w:rsidR="00E831E1" w:rsidRPr="00EA6FB8" w:rsidRDefault="00E831E1"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top w:val="single" w:sz="24" w:space="0" w:color="FFFFFF"/>
            </w:tcBorders>
            <w:shd w:val="clear" w:color="auto" w:fill="F2F2F2" w:themeFill="background1" w:themeFillShade="F2"/>
          </w:tcPr>
          <w:p w14:paraId="135570F1" w14:textId="77777777" w:rsidR="00E831E1" w:rsidRPr="00EA6FB8" w:rsidRDefault="00E831E1" w:rsidP="002305F5">
            <w:pPr>
              <w:pStyle w:val="Tabletext"/>
              <w:spacing w:line="276" w:lineRule="auto"/>
              <w:rPr>
                <w:rFonts w:ascii="Arial" w:hAnsi="Arial" w:cs="Arial"/>
              </w:rPr>
            </w:pPr>
            <w:r w:rsidRPr="00EA6FB8">
              <w:rPr>
                <w:rFonts w:ascii="Arial" w:hAnsi="Arial" w:cs="Arial"/>
              </w:rPr>
              <w:t>Health Education/Safety (</w:t>
            </w:r>
            <w:r w:rsidRPr="007753A6">
              <w:rPr>
                <w:rStyle w:val="Safetytopic"/>
                <w:rFonts w:ascii="Arial" w:hAnsi="Arial" w:cs="Arial"/>
                <w:b/>
                <w:bCs/>
              </w:rPr>
              <w:t>Water; Sun</w:t>
            </w:r>
            <w:r w:rsidRPr="00EA6FB8">
              <w:rPr>
                <w:rFonts w:ascii="Arial" w:hAnsi="Arial" w:cs="Arial"/>
              </w:rPr>
              <w:t>)</w:t>
            </w:r>
          </w:p>
        </w:tc>
        <w:tc>
          <w:tcPr>
            <w:tcW w:w="8647" w:type="dxa"/>
            <w:tcBorders>
              <w:top w:val="single" w:sz="24" w:space="0" w:color="FFFFFF"/>
              <w:right w:val="nil"/>
            </w:tcBorders>
            <w:shd w:val="clear" w:color="auto" w:fill="F2F2F2" w:themeFill="background1" w:themeFillShade="F2"/>
            <w:vAlign w:val="center"/>
          </w:tcPr>
          <w:p w14:paraId="4FDA8945" w14:textId="5F6D9CBB" w:rsidR="00E831E1" w:rsidRPr="00B94501" w:rsidRDefault="00E831E1" w:rsidP="00B94501">
            <w:pPr>
              <w:pStyle w:val="Tableheading"/>
              <w:spacing w:line="276" w:lineRule="auto"/>
              <w:rPr>
                <w:rFonts w:ascii="Arial" w:hAnsi="Arial"/>
                <w:color w:val="48BCC3"/>
              </w:rPr>
            </w:pPr>
            <w:r w:rsidRPr="003D5131">
              <w:rPr>
                <w:rFonts w:ascii="Arial" w:hAnsi="Arial"/>
                <w:color w:val="D86DCB" w:themeColor="accent5" w:themeTint="99"/>
              </w:rPr>
              <w:t>PE</w:t>
            </w:r>
            <w:r>
              <w:rPr>
                <w:rFonts w:ascii="Arial" w:hAnsi="Arial"/>
                <w:color w:val="D86DCB" w:themeColor="accent5" w:themeTint="99"/>
              </w:rPr>
              <w:t xml:space="preserve"> </w:t>
            </w:r>
            <w:r w:rsidRPr="00780B42">
              <w:rPr>
                <w:rFonts w:ascii="Arial" w:hAnsi="Arial"/>
              </w:rPr>
              <w:t>and</w:t>
            </w:r>
            <w:r w:rsidRPr="00EA6FB8">
              <w:rPr>
                <w:rFonts w:ascii="Arial" w:hAnsi="Arial"/>
                <w:b w:val="0"/>
                <w:bCs w:val="0"/>
              </w:rPr>
              <w:t xml:space="preserve"> </w:t>
            </w:r>
            <w:r w:rsidRPr="00852BF6">
              <w:rPr>
                <w:rFonts w:ascii="Arial" w:hAnsi="Arial"/>
                <w:color w:val="48BCC3"/>
              </w:rPr>
              <w:t>SPHE</w:t>
            </w:r>
          </w:p>
          <w:p w14:paraId="0DD0ECFE" w14:textId="77777777" w:rsidR="00E831E1" w:rsidRPr="00EA6FB8" w:rsidRDefault="00E831E1" w:rsidP="002305F5">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appreciate the importance of safety rules and practices in movement and other contexts. Assess risks, identify unsafe situations and behaviours, and practise/adopt appropriate safety strategies. Demonstrate increasing confidence and personal responsibility toward accident prevention.</w:t>
            </w:r>
          </w:p>
          <w:p w14:paraId="23208658" w14:textId="3F1F641F" w:rsidR="00E831E1" w:rsidRPr="00EA6FB8" w:rsidRDefault="00E831E1" w:rsidP="002305F5">
            <w:pPr>
              <w:pStyle w:val="Learningoutcome"/>
              <w:numPr>
                <w:ilvl w:val="0"/>
                <w:numId w:val="0"/>
              </w:numPr>
              <w:spacing w:line="276" w:lineRule="auto"/>
              <w:ind w:left="360"/>
              <w:rPr>
                <w:rFonts w:ascii="Arial" w:eastAsiaTheme="minorHAnsi" w:hAnsi="Arial" w:cs="Arial"/>
                <w:lang w:eastAsia="en-US"/>
              </w:rPr>
            </w:pPr>
          </w:p>
        </w:tc>
      </w:tr>
      <w:tr w:rsidR="00E831E1" w:rsidRPr="00D94E57" w14:paraId="306A64DB" w14:textId="77777777" w:rsidTr="00C22DB0">
        <w:trPr>
          <w:trHeight w:val="2042"/>
        </w:trPr>
        <w:tc>
          <w:tcPr>
            <w:tcW w:w="1498" w:type="dxa"/>
            <w:vMerge/>
            <w:tcBorders>
              <w:left w:val="nil"/>
              <w:bottom w:val="single" w:sz="24" w:space="0" w:color="FFFFFF" w:themeColor="background1"/>
            </w:tcBorders>
            <w:shd w:val="clear" w:color="auto" w:fill="E8E8E8" w:themeFill="background2"/>
          </w:tcPr>
          <w:p w14:paraId="611E0100" w14:textId="49F74AAF" w:rsidR="00E831E1" w:rsidRPr="00D355F8" w:rsidRDefault="00E831E1" w:rsidP="000236EC">
            <w:pPr>
              <w:pStyle w:val="Tableheading"/>
              <w:spacing w:line="276" w:lineRule="auto"/>
              <w:ind w:left="0"/>
              <w:rPr>
                <w:rFonts w:ascii="Arial" w:hAnsi="Arial"/>
                <w:b w:val="0"/>
                <w:bCs w:val="0"/>
              </w:rPr>
            </w:pPr>
          </w:p>
        </w:tc>
        <w:tc>
          <w:tcPr>
            <w:tcW w:w="2409" w:type="dxa"/>
            <w:vMerge/>
            <w:tcBorders>
              <w:bottom w:val="single" w:sz="24" w:space="0" w:color="FFFFFF" w:themeColor="background1"/>
            </w:tcBorders>
            <w:shd w:val="clear" w:color="auto" w:fill="F2F2F2" w:themeFill="background1" w:themeFillShade="F2"/>
          </w:tcPr>
          <w:p w14:paraId="57194C31" w14:textId="77777777" w:rsidR="00E831E1" w:rsidRPr="00EA6FB8" w:rsidRDefault="00E831E1" w:rsidP="002305F5">
            <w:pPr>
              <w:spacing w:after="160" w:line="276" w:lineRule="auto"/>
              <w:ind w:left="0"/>
              <w:rPr>
                <w:rFonts w:ascii="Arial" w:eastAsiaTheme="minorHAnsi" w:hAnsi="Arial" w:cs="Arial"/>
                <w:kern w:val="2"/>
                <w:sz w:val="24"/>
                <w:szCs w:val="24"/>
                <w:lang w:val="en-IE" w:eastAsia="en-US"/>
                <w14:ligatures w14:val="standardContextual"/>
              </w:rPr>
            </w:pPr>
          </w:p>
        </w:tc>
        <w:tc>
          <w:tcPr>
            <w:tcW w:w="2840" w:type="dxa"/>
            <w:tcBorders>
              <w:bottom w:val="single" w:sz="24" w:space="0" w:color="FFFFFF" w:themeColor="background1"/>
            </w:tcBorders>
            <w:shd w:val="clear" w:color="auto" w:fill="F2F2F2" w:themeFill="background1" w:themeFillShade="F2"/>
          </w:tcPr>
          <w:p w14:paraId="008CE2EC" w14:textId="0F0219AB" w:rsidR="00E831E1" w:rsidRPr="00EA6FB8" w:rsidRDefault="00E831E1" w:rsidP="002305F5">
            <w:pPr>
              <w:pStyle w:val="Tabletext"/>
              <w:spacing w:line="276" w:lineRule="auto"/>
              <w:rPr>
                <w:rFonts w:ascii="Arial" w:hAnsi="Arial" w:cs="Arial"/>
              </w:rPr>
            </w:pPr>
            <w:r w:rsidRPr="00EA6FB8">
              <w:rPr>
                <w:rFonts w:ascii="Arial" w:hAnsi="Arial" w:cs="Arial"/>
              </w:rPr>
              <w:t>Community and Belonging/Citizenship</w:t>
            </w:r>
          </w:p>
        </w:tc>
        <w:tc>
          <w:tcPr>
            <w:tcW w:w="8647" w:type="dxa"/>
            <w:tcBorders>
              <w:bottom w:val="single" w:sz="24" w:space="0" w:color="FFFFFF" w:themeColor="background1"/>
              <w:right w:val="nil"/>
            </w:tcBorders>
            <w:shd w:val="clear" w:color="auto" w:fill="F2F2F2" w:themeFill="background1" w:themeFillShade="F2"/>
          </w:tcPr>
          <w:p w14:paraId="4EB2F67C" w14:textId="42A6CF35" w:rsidR="00E831E1" w:rsidRPr="00EA6FB8" w:rsidRDefault="00E831E1" w:rsidP="00B94501">
            <w:pPr>
              <w:pStyle w:val="Tableheading"/>
              <w:spacing w:line="276" w:lineRule="auto"/>
              <w:ind w:left="0"/>
              <w:rPr>
                <w:rFonts w:ascii="Arial" w:hAnsi="Arial"/>
                <w:b w:val="0"/>
                <w:bCs w:val="0"/>
              </w:rPr>
            </w:pPr>
            <w:r w:rsidRPr="003D5131">
              <w:rPr>
                <w:rFonts w:ascii="Arial" w:hAnsi="Arial"/>
                <w:color w:val="D86DCB" w:themeColor="accent5" w:themeTint="99"/>
              </w:rPr>
              <w:t>PE</w:t>
            </w:r>
          </w:p>
          <w:p w14:paraId="2FAD8F97" w14:textId="77777777" w:rsidR="00E831E1" w:rsidRPr="00EA6FB8" w:rsidRDefault="00E831E1" w:rsidP="00B94501">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describe, practise and, with support, take responsibility for a variety of roles which contribute to team affiliation and the physical activity of others such as coach, captain, referee, choreographer.</w:t>
            </w:r>
          </w:p>
        </w:tc>
      </w:tr>
      <w:tr w:rsidR="00E831E1" w:rsidRPr="00D94E57" w14:paraId="4AD56904" w14:textId="77777777" w:rsidTr="00C22DB0">
        <w:trPr>
          <w:trHeight w:val="1369"/>
        </w:trPr>
        <w:tc>
          <w:tcPr>
            <w:tcW w:w="1498" w:type="dxa"/>
            <w:vMerge/>
            <w:tcBorders>
              <w:left w:val="nil"/>
            </w:tcBorders>
            <w:shd w:val="clear" w:color="auto" w:fill="E8E8E8" w:themeFill="background2"/>
          </w:tcPr>
          <w:p w14:paraId="7C8E1C9A" w14:textId="4F3DC055" w:rsidR="00E831E1" w:rsidRPr="00D355F8" w:rsidRDefault="00E831E1" w:rsidP="000236EC">
            <w:pPr>
              <w:pStyle w:val="Tableheading"/>
              <w:spacing w:line="276" w:lineRule="auto"/>
              <w:ind w:left="0"/>
              <w:rPr>
                <w:rFonts w:ascii="Arial" w:hAnsi="Arial"/>
                <w:b w:val="0"/>
                <w:bCs w:val="0"/>
              </w:rPr>
            </w:pPr>
          </w:p>
        </w:tc>
        <w:tc>
          <w:tcPr>
            <w:tcW w:w="2409" w:type="dxa"/>
            <w:vMerge/>
            <w:shd w:val="clear" w:color="auto" w:fill="F2F2F2" w:themeFill="background1" w:themeFillShade="F2"/>
          </w:tcPr>
          <w:p w14:paraId="72EC3D73" w14:textId="77777777" w:rsidR="00E831E1" w:rsidRPr="00EA6FB8" w:rsidRDefault="00E831E1"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shd w:val="clear" w:color="auto" w:fill="F2F2F2" w:themeFill="background1" w:themeFillShade="F2"/>
          </w:tcPr>
          <w:p w14:paraId="6BFE4834" w14:textId="77777777" w:rsidR="00E831E1" w:rsidRPr="00EA6FB8" w:rsidRDefault="00E831E1" w:rsidP="002305F5">
            <w:pPr>
              <w:pStyle w:val="Tabletext"/>
              <w:spacing w:line="276" w:lineRule="auto"/>
              <w:rPr>
                <w:rFonts w:ascii="Arial" w:hAnsi="Arial" w:cs="Arial"/>
              </w:rPr>
            </w:pPr>
            <w:r w:rsidRPr="00EA6FB8">
              <w:rPr>
                <w:rFonts w:ascii="Arial" w:hAnsi="Arial" w:cs="Arial"/>
              </w:rPr>
              <w:t>Movement Competence/Movement skills (</w:t>
            </w:r>
            <w:r w:rsidRPr="00F74C3D">
              <w:rPr>
                <w:rStyle w:val="FundamentalMovementSkill"/>
                <w:rFonts w:ascii="Arial" w:hAnsi="Arial" w:cs="Arial"/>
                <w:bCs/>
                <w:color w:val="D86DCB" w:themeColor="accent5" w:themeTint="99"/>
              </w:rPr>
              <w:t>Throwing; Catching</w:t>
            </w:r>
            <w:r w:rsidRPr="00EA6FB8">
              <w:rPr>
                <w:rFonts w:ascii="Arial" w:hAnsi="Arial" w:cs="Arial"/>
              </w:rPr>
              <w:t>)</w:t>
            </w:r>
          </w:p>
        </w:tc>
        <w:tc>
          <w:tcPr>
            <w:tcW w:w="8647" w:type="dxa"/>
            <w:tcBorders>
              <w:right w:val="nil"/>
            </w:tcBorders>
            <w:shd w:val="clear" w:color="auto" w:fill="F2F2F2" w:themeFill="background1" w:themeFillShade="F2"/>
          </w:tcPr>
          <w:p w14:paraId="07B75EEC" w14:textId="20C13484" w:rsidR="00E831E1" w:rsidRPr="00EA6FB8" w:rsidRDefault="00E831E1" w:rsidP="00B94501">
            <w:pPr>
              <w:pStyle w:val="Tableheading"/>
              <w:spacing w:line="276" w:lineRule="auto"/>
              <w:rPr>
                <w:rFonts w:ascii="Arial" w:hAnsi="Arial"/>
                <w:b w:val="0"/>
                <w:bCs w:val="0"/>
              </w:rPr>
            </w:pPr>
            <w:r w:rsidRPr="003D5131">
              <w:rPr>
                <w:rFonts w:ascii="Arial" w:hAnsi="Arial"/>
                <w:color w:val="D86DCB" w:themeColor="accent5" w:themeTint="99"/>
              </w:rPr>
              <w:t>PE</w:t>
            </w:r>
          </w:p>
          <w:p w14:paraId="45C82EE1" w14:textId="77777777" w:rsidR="00E831E1" w:rsidRPr="00EA6FB8" w:rsidRDefault="00E831E1" w:rsidP="00B94501">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adjust and apply, with increasing confidence, a range of manipulative movement skills such as catching, throwing, kicking and striking with the hand/implement through a range of the PE activity areas.</w:t>
            </w:r>
          </w:p>
          <w:p w14:paraId="2BBB4867" w14:textId="77777777" w:rsidR="00E831E1" w:rsidRPr="00EA6FB8" w:rsidRDefault="00E831E1" w:rsidP="00B94501">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 xml:space="preserve">adjust and apply, with increasing confidence, activity specific movement skills through a range of the PE activity areas. </w:t>
            </w:r>
          </w:p>
        </w:tc>
      </w:tr>
      <w:tr w:rsidR="00E831E1" w:rsidRPr="00D94E57" w14:paraId="44443427" w14:textId="77777777" w:rsidTr="00C22DB0">
        <w:trPr>
          <w:trHeight w:val="2663"/>
        </w:trPr>
        <w:tc>
          <w:tcPr>
            <w:tcW w:w="1498" w:type="dxa"/>
            <w:vMerge/>
            <w:tcBorders>
              <w:left w:val="nil"/>
              <w:bottom w:val="nil"/>
            </w:tcBorders>
            <w:shd w:val="clear" w:color="auto" w:fill="E8E8E8" w:themeFill="background2"/>
          </w:tcPr>
          <w:p w14:paraId="782A90DF" w14:textId="0A71D956" w:rsidR="00E831E1" w:rsidRPr="00D355F8" w:rsidRDefault="00E831E1" w:rsidP="000236EC">
            <w:pPr>
              <w:pStyle w:val="Tableheading"/>
              <w:spacing w:line="276" w:lineRule="auto"/>
              <w:ind w:left="0"/>
              <w:rPr>
                <w:rFonts w:ascii="Arial" w:hAnsi="Arial"/>
              </w:rPr>
            </w:pPr>
          </w:p>
        </w:tc>
        <w:tc>
          <w:tcPr>
            <w:tcW w:w="2409" w:type="dxa"/>
            <w:vMerge/>
            <w:tcBorders>
              <w:bottom w:val="nil"/>
            </w:tcBorders>
            <w:shd w:val="clear" w:color="auto" w:fill="F2F2F2" w:themeFill="background1" w:themeFillShade="F2"/>
          </w:tcPr>
          <w:p w14:paraId="1404B3B9" w14:textId="77777777" w:rsidR="00E831E1" w:rsidRPr="00EA6FB8" w:rsidRDefault="00E831E1" w:rsidP="002305F5">
            <w:pPr>
              <w:spacing w:after="160" w:line="276" w:lineRule="auto"/>
              <w:ind w:left="0"/>
              <w:rPr>
                <w:rFonts w:ascii="Arial" w:eastAsiaTheme="minorHAnsi" w:hAnsi="Arial" w:cs="Arial"/>
                <w:kern w:val="2"/>
                <w:sz w:val="24"/>
                <w:szCs w:val="24"/>
                <w:lang w:val="en-GB" w:eastAsia="en-US"/>
                <w14:ligatures w14:val="standardContextual"/>
              </w:rPr>
            </w:pPr>
          </w:p>
        </w:tc>
        <w:tc>
          <w:tcPr>
            <w:tcW w:w="2840" w:type="dxa"/>
            <w:tcBorders>
              <w:bottom w:val="nil"/>
            </w:tcBorders>
            <w:shd w:val="clear" w:color="auto" w:fill="F2F2F2" w:themeFill="background1" w:themeFillShade="F2"/>
          </w:tcPr>
          <w:p w14:paraId="136F8BAA" w14:textId="0119622B" w:rsidR="00E831E1" w:rsidRPr="00EA6FB8" w:rsidRDefault="00E831E1" w:rsidP="002305F5">
            <w:pPr>
              <w:pStyle w:val="Tabletext"/>
              <w:spacing w:line="276" w:lineRule="auto"/>
              <w:rPr>
                <w:rFonts w:ascii="Arial" w:hAnsi="Arial" w:cs="Arial"/>
              </w:rPr>
            </w:pPr>
            <w:r w:rsidRPr="00EA6FB8">
              <w:rPr>
                <w:rFonts w:ascii="Arial" w:hAnsi="Arial" w:cs="Arial"/>
              </w:rPr>
              <w:t xml:space="preserve">Movement Competence/Movement </w:t>
            </w:r>
            <w:r>
              <w:rPr>
                <w:rFonts w:ascii="Arial" w:hAnsi="Arial" w:cs="Arial"/>
              </w:rPr>
              <w:br/>
            </w:r>
            <w:r w:rsidRPr="00EA6FB8">
              <w:rPr>
                <w:rFonts w:ascii="Arial" w:hAnsi="Arial" w:cs="Arial"/>
              </w:rPr>
              <w:t>and me</w:t>
            </w:r>
          </w:p>
        </w:tc>
        <w:tc>
          <w:tcPr>
            <w:tcW w:w="8647" w:type="dxa"/>
            <w:tcBorders>
              <w:bottom w:val="nil"/>
              <w:right w:val="nil"/>
            </w:tcBorders>
            <w:shd w:val="clear" w:color="auto" w:fill="F2F2F2" w:themeFill="background1" w:themeFillShade="F2"/>
          </w:tcPr>
          <w:p w14:paraId="70AEE035" w14:textId="7FDC385A" w:rsidR="00E831E1" w:rsidRPr="00EA6FB8" w:rsidRDefault="00E831E1" w:rsidP="00B94501">
            <w:pPr>
              <w:pStyle w:val="Tableheading"/>
              <w:spacing w:line="276" w:lineRule="auto"/>
              <w:rPr>
                <w:rFonts w:ascii="Arial" w:hAnsi="Arial"/>
                <w:b w:val="0"/>
                <w:bCs w:val="0"/>
              </w:rPr>
            </w:pPr>
            <w:r w:rsidRPr="003D5131">
              <w:rPr>
                <w:rFonts w:ascii="Arial" w:hAnsi="Arial"/>
                <w:color w:val="D86DCB" w:themeColor="accent5" w:themeTint="99"/>
              </w:rPr>
              <w:t>PE</w:t>
            </w:r>
          </w:p>
          <w:p w14:paraId="7353F149" w14:textId="77777777" w:rsidR="00E831E1" w:rsidRPr="00EA6FB8" w:rsidRDefault="00E831E1" w:rsidP="00B94501">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reflect on the personal relevance of movement experiences, both individually and with others, and identify how their learning may positively impact their own movement journey.</w:t>
            </w:r>
          </w:p>
          <w:p w14:paraId="765C76E6" w14:textId="77777777" w:rsidR="00E831E1" w:rsidRPr="00EA6FB8" w:rsidRDefault="00E831E1" w:rsidP="00B94501">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reflect on how effort and development in skills, concepts and strategies can enhance their movement experiences.</w:t>
            </w:r>
          </w:p>
          <w:p w14:paraId="544A5FA6" w14:textId="3250C5EA" w:rsidR="00E831E1" w:rsidRPr="00EA6FB8" w:rsidRDefault="00E831E1" w:rsidP="00B94501">
            <w:pPr>
              <w:pStyle w:val="Learningoutcome"/>
              <w:spacing w:line="276" w:lineRule="auto"/>
              <w:rPr>
                <w:rFonts w:ascii="Arial" w:eastAsiaTheme="minorHAnsi" w:hAnsi="Arial" w:cs="Arial"/>
                <w:lang w:eastAsia="en-US"/>
              </w:rPr>
            </w:pPr>
            <w:r w:rsidRPr="00EA6FB8">
              <w:rPr>
                <w:rFonts w:ascii="Arial" w:eastAsiaTheme="minorHAnsi" w:hAnsi="Arial" w:cs="Arial"/>
                <w:lang w:eastAsia="en-US"/>
              </w:rPr>
              <w:t xml:space="preserve">recognise and propose ways to take responsibility for when, where, how and with whom they can be active in their class, school and community. </w:t>
            </w:r>
          </w:p>
        </w:tc>
      </w:tr>
    </w:tbl>
    <w:p w14:paraId="738DBC26" w14:textId="7DE240DB" w:rsidR="00433402" w:rsidRDefault="001C2A87" w:rsidP="001C2A87">
      <w:pPr>
        <w:jc w:val="right"/>
      </w:pPr>
      <w:r w:rsidRPr="00AD7F05">
        <w:rPr>
          <w:rFonts w:ascii="Arial" w:hAnsi="Arial" w:cs="Arial"/>
        </w:rPr>
        <w:drawing>
          <wp:inline distT="0" distB="0" distL="0" distR="0" wp14:anchorId="6BDF192D" wp14:editId="68D5CADB">
            <wp:extent cx="1013499" cy="184150"/>
            <wp:effectExtent l="0" t="0" r="0" b="6350"/>
            <wp:docPr id="1019696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91414" name=""/>
                    <pic:cNvPicPr/>
                  </pic:nvPicPr>
                  <pic:blipFill>
                    <a:blip r:embed="rId6"/>
                    <a:stretch>
                      <a:fillRect/>
                    </a:stretch>
                  </pic:blipFill>
                  <pic:spPr>
                    <a:xfrm>
                      <a:off x="0" y="0"/>
                      <a:ext cx="1028359" cy="186850"/>
                    </a:xfrm>
                    <a:prstGeom prst="rect">
                      <a:avLst/>
                    </a:prstGeom>
                  </pic:spPr>
                </pic:pic>
              </a:graphicData>
            </a:graphic>
          </wp:inline>
        </w:drawing>
      </w:r>
    </w:p>
    <w:sectPr w:rsidR="00433402" w:rsidSect="007B4F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Assistant">
    <w:charset w:val="B1"/>
    <w:family w:val="auto"/>
    <w:pitch w:val="variable"/>
    <w:sig w:usb0="A00008FF" w:usb1="4000204B" w:usb2="00000000" w:usb3="00000000" w:csb0="00000021" w:csb1="00000000"/>
  </w:font>
  <w:font w:name="FS Me">
    <w:panose1 w:val="02000506040000020004"/>
    <w:charset w:val="00"/>
    <w:family w:val="modern"/>
    <w:notTrueType/>
    <w:pitch w:val="variable"/>
    <w:sig w:usb0="800000AF" w:usb1="4000204A" w:usb2="00000000" w:usb3="00000000" w:csb0="0000009B" w:csb1="00000000"/>
  </w:font>
  <w:font w:name="Seaford">
    <w:charset w:val="00"/>
    <w:family w:val="auto"/>
    <w:pitch w:val="variable"/>
    <w:sig w:usb0="80000003" w:usb1="00000001" w:usb2="00000000" w:usb3="00000000" w:csb0="00000001"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1B8"/>
    <w:multiLevelType w:val="hybridMultilevel"/>
    <w:tmpl w:val="82C2C380"/>
    <w:lvl w:ilvl="0" w:tplc="B9765DE6">
      <w:start w:val="1"/>
      <w:numFmt w:val="bullet"/>
      <w:pStyle w:val="Strandunittitle"/>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1E0473"/>
    <w:multiLevelType w:val="hybridMultilevel"/>
    <w:tmpl w:val="2EE43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14EFB"/>
    <w:multiLevelType w:val="hybridMultilevel"/>
    <w:tmpl w:val="6E58C2D2"/>
    <w:lvl w:ilvl="0" w:tplc="9B50EAA8">
      <w:start w:val="1"/>
      <w:numFmt w:val="bullet"/>
      <w:pStyle w:val="FNplansubbullets"/>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817668"/>
    <w:multiLevelType w:val="hybridMultilevel"/>
    <w:tmpl w:val="AE045A82"/>
    <w:lvl w:ilvl="0" w:tplc="89202010">
      <w:start w:val="1"/>
      <w:numFmt w:val="bullet"/>
      <w:pStyle w:val="Bodytextsub-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C8B4A6E"/>
    <w:multiLevelType w:val="hybridMultilevel"/>
    <w:tmpl w:val="A5A41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4908AC"/>
    <w:multiLevelType w:val="hybridMultilevel"/>
    <w:tmpl w:val="4EEAE52A"/>
    <w:lvl w:ilvl="0" w:tplc="3066192C">
      <w:start w:val="1"/>
      <w:numFmt w:val="bullet"/>
      <w:pStyle w:val="FNplanbullets"/>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45BC10E6"/>
    <w:multiLevelType w:val="hybridMultilevel"/>
    <w:tmpl w:val="B0E2748E"/>
    <w:lvl w:ilvl="0" w:tplc="E5128FF2">
      <w:start w:val="1"/>
      <w:numFmt w:val="decimal"/>
      <w:lvlText w:val="%1."/>
      <w:lvlJc w:val="left"/>
      <w:pPr>
        <w:ind w:left="417" w:hanging="360"/>
      </w:pPr>
      <w:rPr>
        <w:rFonts w:hint="default"/>
      </w:rPr>
    </w:lvl>
    <w:lvl w:ilvl="1" w:tplc="18090019" w:tentative="1">
      <w:start w:val="1"/>
      <w:numFmt w:val="lowerLetter"/>
      <w:lvlText w:val="%2."/>
      <w:lvlJc w:val="left"/>
      <w:pPr>
        <w:ind w:left="1137" w:hanging="360"/>
      </w:pPr>
    </w:lvl>
    <w:lvl w:ilvl="2" w:tplc="1809001B" w:tentative="1">
      <w:start w:val="1"/>
      <w:numFmt w:val="lowerRoman"/>
      <w:lvlText w:val="%3."/>
      <w:lvlJc w:val="right"/>
      <w:pPr>
        <w:ind w:left="1857" w:hanging="180"/>
      </w:pPr>
    </w:lvl>
    <w:lvl w:ilvl="3" w:tplc="1809000F" w:tentative="1">
      <w:start w:val="1"/>
      <w:numFmt w:val="decimal"/>
      <w:lvlText w:val="%4."/>
      <w:lvlJc w:val="left"/>
      <w:pPr>
        <w:ind w:left="2577" w:hanging="360"/>
      </w:pPr>
    </w:lvl>
    <w:lvl w:ilvl="4" w:tplc="18090019" w:tentative="1">
      <w:start w:val="1"/>
      <w:numFmt w:val="lowerLetter"/>
      <w:lvlText w:val="%5."/>
      <w:lvlJc w:val="left"/>
      <w:pPr>
        <w:ind w:left="3297" w:hanging="360"/>
      </w:pPr>
    </w:lvl>
    <w:lvl w:ilvl="5" w:tplc="1809001B" w:tentative="1">
      <w:start w:val="1"/>
      <w:numFmt w:val="lowerRoman"/>
      <w:lvlText w:val="%6."/>
      <w:lvlJc w:val="right"/>
      <w:pPr>
        <w:ind w:left="4017" w:hanging="180"/>
      </w:pPr>
    </w:lvl>
    <w:lvl w:ilvl="6" w:tplc="1809000F" w:tentative="1">
      <w:start w:val="1"/>
      <w:numFmt w:val="decimal"/>
      <w:lvlText w:val="%7."/>
      <w:lvlJc w:val="left"/>
      <w:pPr>
        <w:ind w:left="4737" w:hanging="360"/>
      </w:pPr>
    </w:lvl>
    <w:lvl w:ilvl="7" w:tplc="18090019" w:tentative="1">
      <w:start w:val="1"/>
      <w:numFmt w:val="lowerLetter"/>
      <w:lvlText w:val="%8."/>
      <w:lvlJc w:val="left"/>
      <w:pPr>
        <w:ind w:left="5457" w:hanging="360"/>
      </w:pPr>
    </w:lvl>
    <w:lvl w:ilvl="8" w:tplc="1809001B" w:tentative="1">
      <w:start w:val="1"/>
      <w:numFmt w:val="lowerRoman"/>
      <w:lvlText w:val="%9."/>
      <w:lvlJc w:val="right"/>
      <w:pPr>
        <w:ind w:left="6177" w:hanging="180"/>
      </w:pPr>
    </w:lvl>
  </w:abstractNum>
  <w:abstractNum w:abstractNumId="7" w15:restartNumberingAfterBreak="0">
    <w:nsid w:val="51351F4A"/>
    <w:multiLevelType w:val="hybridMultilevel"/>
    <w:tmpl w:val="04EC2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454D19"/>
    <w:multiLevelType w:val="hybridMultilevel"/>
    <w:tmpl w:val="E3DE7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E760B2"/>
    <w:multiLevelType w:val="hybridMultilevel"/>
    <w:tmpl w:val="D3E8EBCE"/>
    <w:lvl w:ilvl="0" w:tplc="CF9E5740">
      <w:start w:val="1"/>
      <w:numFmt w:val="bullet"/>
      <w:pStyle w:val="Learningoutcome"/>
      <w:lvlText w:val=""/>
      <w:lvlJc w:val="left"/>
      <w:pPr>
        <w:ind w:left="417" w:hanging="360"/>
      </w:pPr>
      <w:rPr>
        <w:rFonts w:ascii="Symbol" w:hAnsi="Symbol" w:hint="default"/>
      </w:rPr>
    </w:lvl>
    <w:lvl w:ilvl="1" w:tplc="18090003" w:tentative="1">
      <w:start w:val="1"/>
      <w:numFmt w:val="bullet"/>
      <w:lvlText w:val="o"/>
      <w:lvlJc w:val="left"/>
      <w:pPr>
        <w:ind w:left="1137" w:hanging="360"/>
      </w:pPr>
      <w:rPr>
        <w:rFonts w:ascii="Courier New" w:hAnsi="Courier New" w:cs="Courier New" w:hint="default"/>
      </w:rPr>
    </w:lvl>
    <w:lvl w:ilvl="2" w:tplc="18090005" w:tentative="1">
      <w:start w:val="1"/>
      <w:numFmt w:val="bullet"/>
      <w:lvlText w:val=""/>
      <w:lvlJc w:val="left"/>
      <w:pPr>
        <w:ind w:left="1857" w:hanging="360"/>
      </w:pPr>
      <w:rPr>
        <w:rFonts w:ascii="Wingdings" w:hAnsi="Wingdings" w:hint="default"/>
      </w:rPr>
    </w:lvl>
    <w:lvl w:ilvl="3" w:tplc="18090001" w:tentative="1">
      <w:start w:val="1"/>
      <w:numFmt w:val="bullet"/>
      <w:lvlText w:val=""/>
      <w:lvlJc w:val="left"/>
      <w:pPr>
        <w:ind w:left="2577" w:hanging="360"/>
      </w:pPr>
      <w:rPr>
        <w:rFonts w:ascii="Symbol" w:hAnsi="Symbol" w:hint="default"/>
      </w:rPr>
    </w:lvl>
    <w:lvl w:ilvl="4" w:tplc="18090003" w:tentative="1">
      <w:start w:val="1"/>
      <w:numFmt w:val="bullet"/>
      <w:lvlText w:val="o"/>
      <w:lvlJc w:val="left"/>
      <w:pPr>
        <w:ind w:left="3297" w:hanging="360"/>
      </w:pPr>
      <w:rPr>
        <w:rFonts w:ascii="Courier New" w:hAnsi="Courier New" w:cs="Courier New" w:hint="default"/>
      </w:rPr>
    </w:lvl>
    <w:lvl w:ilvl="5" w:tplc="18090005" w:tentative="1">
      <w:start w:val="1"/>
      <w:numFmt w:val="bullet"/>
      <w:lvlText w:val=""/>
      <w:lvlJc w:val="left"/>
      <w:pPr>
        <w:ind w:left="4017" w:hanging="360"/>
      </w:pPr>
      <w:rPr>
        <w:rFonts w:ascii="Wingdings" w:hAnsi="Wingdings" w:hint="default"/>
      </w:rPr>
    </w:lvl>
    <w:lvl w:ilvl="6" w:tplc="18090001" w:tentative="1">
      <w:start w:val="1"/>
      <w:numFmt w:val="bullet"/>
      <w:lvlText w:val=""/>
      <w:lvlJc w:val="left"/>
      <w:pPr>
        <w:ind w:left="4737" w:hanging="360"/>
      </w:pPr>
      <w:rPr>
        <w:rFonts w:ascii="Symbol" w:hAnsi="Symbol" w:hint="default"/>
      </w:rPr>
    </w:lvl>
    <w:lvl w:ilvl="7" w:tplc="18090003" w:tentative="1">
      <w:start w:val="1"/>
      <w:numFmt w:val="bullet"/>
      <w:lvlText w:val="o"/>
      <w:lvlJc w:val="left"/>
      <w:pPr>
        <w:ind w:left="5457" w:hanging="360"/>
      </w:pPr>
      <w:rPr>
        <w:rFonts w:ascii="Courier New" w:hAnsi="Courier New" w:cs="Courier New" w:hint="default"/>
      </w:rPr>
    </w:lvl>
    <w:lvl w:ilvl="8" w:tplc="18090005" w:tentative="1">
      <w:start w:val="1"/>
      <w:numFmt w:val="bullet"/>
      <w:lvlText w:val=""/>
      <w:lvlJc w:val="left"/>
      <w:pPr>
        <w:ind w:left="6177" w:hanging="360"/>
      </w:pPr>
      <w:rPr>
        <w:rFonts w:ascii="Wingdings" w:hAnsi="Wingdings" w:hint="default"/>
      </w:rPr>
    </w:lvl>
  </w:abstractNum>
  <w:abstractNum w:abstractNumId="10" w15:restartNumberingAfterBreak="0">
    <w:nsid w:val="6C6E0155"/>
    <w:multiLevelType w:val="hybridMultilevel"/>
    <w:tmpl w:val="D0C0F4C2"/>
    <w:lvl w:ilvl="0" w:tplc="485C5816">
      <w:start w:val="1"/>
      <w:numFmt w:val="bullet"/>
      <w:pStyle w:val="Tabletextbullet"/>
      <w:lvlText w:val=""/>
      <w:lvlJc w:val="left"/>
      <w:pPr>
        <w:ind w:left="777" w:hanging="360"/>
      </w:pPr>
      <w:rPr>
        <w:rFonts w:ascii="Symbol" w:hAnsi="Symbol" w:hint="default"/>
      </w:rPr>
    </w:lvl>
    <w:lvl w:ilvl="1" w:tplc="18090003" w:tentative="1">
      <w:start w:val="1"/>
      <w:numFmt w:val="bullet"/>
      <w:lvlText w:val="o"/>
      <w:lvlJc w:val="left"/>
      <w:pPr>
        <w:ind w:left="1497" w:hanging="360"/>
      </w:pPr>
      <w:rPr>
        <w:rFonts w:ascii="Courier New" w:hAnsi="Courier New" w:cs="Courier New" w:hint="default"/>
      </w:rPr>
    </w:lvl>
    <w:lvl w:ilvl="2" w:tplc="18090005" w:tentative="1">
      <w:start w:val="1"/>
      <w:numFmt w:val="bullet"/>
      <w:lvlText w:val=""/>
      <w:lvlJc w:val="left"/>
      <w:pPr>
        <w:ind w:left="2217" w:hanging="360"/>
      </w:pPr>
      <w:rPr>
        <w:rFonts w:ascii="Wingdings" w:hAnsi="Wingdings" w:hint="default"/>
      </w:rPr>
    </w:lvl>
    <w:lvl w:ilvl="3" w:tplc="18090001" w:tentative="1">
      <w:start w:val="1"/>
      <w:numFmt w:val="bullet"/>
      <w:lvlText w:val=""/>
      <w:lvlJc w:val="left"/>
      <w:pPr>
        <w:ind w:left="2937" w:hanging="360"/>
      </w:pPr>
      <w:rPr>
        <w:rFonts w:ascii="Symbol" w:hAnsi="Symbol" w:hint="default"/>
      </w:rPr>
    </w:lvl>
    <w:lvl w:ilvl="4" w:tplc="18090003" w:tentative="1">
      <w:start w:val="1"/>
      <w:numFmt w:val="bullet"/>
      <w:lvlText w:val="o"/>
      <w:lvlJc w:val="left"/>
      <w:pPr>
        <w:ind w:left="3657" w:hanging="360"/>
      </w:pPr>
      <w:rPr>
        <w:rFonts w:ascii="Courier New" w:hAnsi="Courier New" w:cs="Courier New" w:hint="default"/>
      </w:rPr>
    </w:lvl>
    <w:lvl w:ilvl="5" w:tplc="18090005" w:tentative="1">
      <w:start w:val="1"/>
      <w:numFmt w:val="bullet"/>
      <w:lvlText w:val=""/>
      <w:lvlJc w:val="left"/>
      <w:pPr>
        <w:ind w:left="4377" w:hanging="360"/>
      </w:pPr>
      <w:rPr>
        <w:rFonts w:ascii="Wingdings" w:hAnsi="Wingdings" w:hint="default"/>
      </w:rPr>
    </w:lvl>
    <w:lvl w:ilvl="6" w:tplc="18090001" w:tentative="1">
      <w:start w:val="1"/>
      <w:numFmt w:val="bullet"/>
      <w:lvlText w:val=""/>
      <w:lvlJc w:val="left"/>
      <w:pPr>
        <w:ind w:left="5097" w:hanging="360"/>
      </w:pPr>
      <w:rPr>
        <w:rFonts w:ascii="Symbol" w:hAnsi="Symbol" w:hint="default"/>
      </w:rPr>
    </w:lvl>
    <w:lvl w:ilvl="7" w:tplc="18090003" w:tentative="1">
      <w:start w:val="1"/>
      <w:numFmt w:val="bullet"/>
      <w:lvlText w:val="o"/>
      <w:lvlJc w:val="left"/>
      <w:pPr>
        <w:ind w:left="5817" w:hanging="360"/>
      </w:pPr>
      <w:rPr>
        <w:rFonts w:ascii="Courier New" w:hAnsi="Courier New" w:cs="Courier New" w:hint="default"/>
      </w:rPr>
    </w:lvl>
    <w:lvl w:ilvl="8" w:tplc="18090005" w:tentative="1">
      <w:start w:val="1"/>
      <w:numFmt w:val="bullet"/>
      <w:lvlText w:val=""/>
      <w:lvlJc w:val="left"/>
      <w:pPr>
        <w:ind w:left="6537" w:hanging="360"/>
      </w:pPr>
      <w:rPr>
        <w:rFonts w:ascii="Wingdings" w:hAnsi="Wingdings" w:hint="default"/>
      </w:rPr>
    </w:lvl>
  </w:abstractNum>
  <w:abstractNum w:abstractNumId="11" w15:restartNumberingAfterBreak="0">
    <w:nsid w:val="6DFD4ACD"/>
    <w:multiLevelType w:val="hybridMultilevel"/>
    <w:tmpl w:val="9BB02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8731FD0"/>
    <w:multiLevelType w:val="hybridMultilevel"/>
    <w:tmpl w:val="0240B040"/>
    <w:lvl w:ilvl="0" w:tplc="F642E076">
      <w:start w:val="1"/>
      <w:numFmt w:val="bullet"/>
      <w:pStyle w:val="Bodytextbullet"/>
      <w:lvlText w:val=""/>
      <w:lvlJc w:val="left"/>
      <w:pPr>
        <w:ind w:left="720" w:hanging="360"/>
      </w:pPr>
      <w:rPr>
        <w:rFonts w:ascii="Symbol" w:hAnsi="Symbol" w:hint="default"/>
      </w:rPr>
    </w:lvl>
    <w:lvl w:ilvl="1" w:tplc="3884ACDE">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74440155">
    <w:abstractNumId w:val="12"/>
  </w:num>
  <w:num w:numId="2" w16cid:durableId="945651261">
    <w:abstractNumId w:val="3"/>
  </w:num>
  <w:num w:numId="3" w16cid:durableId="591623428">
    <w:abstractNumId w:val="5"/>
  </w:num>
  <w:num w:numId="4" w16cid:durableId="1010303379">
    <w:abstractNumId w:val="2"/>
  </w:num>
  <w:num w:numId="5" w16cid:durableId="1006713749">
    <w:abstractNumId w:val="9"/>
  </w:num>
  <w:num w:numId="6" w16cid:durableId="1527210944">
    <w:abstractNumId w:val="0"/>
  </w:num>
  <w:num w:numId="7" w16cid:durableId="438187355">
    <w:abstractNumId w:val="10"/>
  </w:num>
  <w:num w:numId="8" w16cid:durableId="1473055380">
    <w:abstractNumId w:val="6"/>
  </w:num>
  <w:num w:numId="9" w16cid:durableId="695077443">
    <w:abstractNumId w:val="7"/>
  </w:num>
  <w:num w:numId="10" w16cid:durableId="1432044065">
    <w:abstractNumId w:val="4"/>
  </w:num>
  <w:num w:numId="11" w16cid:durableId="2100061876">
    <w:abstractNumId w:val="8"/>
  </w:num>
  <w:num w:numId="12" w16cid:durableId="980843568">
    <w:abstractNumId w:val="1"/>
  </w:num>
  <w:num w:numId="13" w16cid:durableId="838732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02"/>
    <w:rsid w:val="00005B22"/>
    <w:rsid w:val="00010AB8"/>
    <w:rsid w:val="000118B1"/>
    <w:rsid w:val="00012CE2"/>
    <w:rsid w:val="00014CAB"/>
    <w:rsid w:val="0001651E"/>
    <w:rsid w:val="00022300"/>
    <w:rsid w:val="000236EC"/>
    <w:rsid w:val="00025592"/>
    <w:rsid w:val="00034673"/>
    <w:rsid w:val="000378B3"/>
    <w:rsid w:val="0004382F"/>
    <w:rsid w:val="0004541F"/>
    <w:rsid w:val="00050DC8"/>
    <w:rsid w:val="00051B30"/>
    <w:rsid w:val="00060E3E"/>
    <w:rsid w:val="00064E02"/>
    <w:rsid w:val="0007153E"/>
    <w:rsid w:val="00075A6B"/>
    <w:rsid w:val="00083349"/>
    <w:rsid w:val="000862FB"/>
    <w:rsid w:val="00090CAA"/>
    <w:rsid w:val="000A53AB"/>
    <w:rsid w:val="000A5B2F"/>
    <w:rsid w:val="000B0E16"/>
    <w:rsid w:val="000B4176"/>
    <w:rsid w:val="000B6E2D"/>
    <w:rsid w:val="000B739E"/>
    <w:rsid w:val="000C18BD"/>
    <w:rsid w:val="000C790B"/>
    <w:rsid w:val="000C7BDC"/>
    <w:rsid w:val="000E1A9E"/>
    <w:rsid w:val="000F1BFF"/>
    <w:rsid w:val="000F2B98"/>
    <w:rsid w:val="000F40BE"/>
    <w:rsid w:val="00111431"/>
    <w:rsid w:val="00113BE7"/>
    <w:rsid w:val="001179C4"/>
    <w:rsid w:val="00121B94"/>
    <w:rsid w:val="001237F2"/>
    <w:rsid w:val="001245C1"/>
    <w:rsid w:val="001254F2"/>
    <w:rsid w:val="00130060"/>
    <w:rsid w:val="00130B11"/>
    <w:rsid w:val="00135D01"/>
    <w:rsid w:val="001414A0"/>
    <w:rsid w:val="0015322D"/>
    <w:rsid w:val="0016002A"/>
    <w:rsid w:val="00171C8F"/>
    <w:rsid w:val="00172FD5"/>
    <w:rsid w:val="001734D3"/>
    <w:rsid w:val="0017368B"/>
    <w:rsid w:val="001807DC"/>
    <w:rsid w:val="00191001"/>
    <w:rsid w:val="001913F1"/>
    <w:rsid w:val="001919CD"/>
    <w:rsid w:val="00193DFD"/>
    <w:rsid w:val="00195DB1"/>
    <w:rsid w:val="001B1E15"/>
    <w:rsid w:val="001B3190"/>
    <w:rsid w:val="001B46D0"/>
    <w:rsid w:val="001C2A87"/>
    <w:rsid w:val="001C635E"/>
    <w:rsid w:val="001D1C77"/>
    <w:rsid w:val="001D4644"/>
    <w:rsid w:val="001D72DC"/>
    <w:rsid w:val="001E2D34"/>
    <w:rsid w:val="001E3534"/>
    <w:rsid w:val="001F1FC4"/>
    <w:rsid w:val="001F39E1"/>
    <w:rsid w:val="00201249"/>
    <w:rsid w:val="002025C3"/>
    <w:rsid w:val="00203BF6"/>
    <w:rsid w:val="00203DEC"/>
    <w:rsid w:val="002110F3"/>
    <w:rsid w:val="00215528"/>
    <w:rsid w:val="002305F5"/>
    <w:rsid w:val="00231E66"/>
    <w:rsid w:val="002342F7"/>
    <w:rsid w:val="00241897"/>
    <w:rsid w:val="002427FB"/>
    <w:rsid w:val="00250DFF"/>
    <w:rsid w:val="002516E3"/>
    <w:rsid w:val="0025320B"/>
    <w:rsid w:val="0026450A"/>
    <w:rsid w:val="002647C3"/>
    <w:rsid w:val="00276427"/>
    <w:rsid w:val="00276DA7"/>
    <w:rsid w:val="00281EFA"/>
    <w:rsid w:val="00283C63"/>
    <w:rsid w:val="00284E57"/>
    <w:rsid w:val="002A563B"/>
    <w:rsid w:val="002B1EFF"/>
    <w:rsid w:val="002B315D"/>
    <w:rsid w:val="002B51AA"/>
    <w:rsid w:val="002B7EB7"/>
    <w:rsid w:val="002D55F0"/>
    <w:rsid w:val="002E18C7"/>
    <w:rsid w:val="002E7E23"/>
    <w:rsid w:val="00306F9E"/>
    <w:rsid w:val="00311004"/>
    <w:rsid w:val="00314476"/>
    <w:rsid w:val="00323E0C"/>
    <w:rsid w:val="00325C0B"/>
    <w:rsid w:val="00325CA9"/>
    <w:rsid w:val="00326BFA"/>
    <w:rsid w:val="003314B9"/>
    <w:rsid w:val="00344D80"/>
    <w:rsid w:val="00345EA5"/>
    <w:rsid w:val="003727F6"/>
    <w:rsid w:val="0037516D"/>
    <w:rsid w:val="00375E8D"/>
    <w:rsid w:val="0037613D"/>
    <w:rsid w:val="00382654"/>
    <w:rsid w:val="003A0E3F"/>
    <w:rsid w:val="003A304A"/>
    <w:rsid w:val="003A4A1B"/>
    <w:rsid w:val="003B1027"/>
    <w:rsid w:val="003C3245"/>
    <w:rsid w:val="003C3B09"/>
    <w:rsid w:val="003C3E97"/>
    <w:rsid w:val="003C6745"/>
    <w:rsid w:val="003D2344"/>
    <w:rsid w:val="003D5131"/>
    <w:rsid w:val="003D6E34"/>
    <w:rsid w:val="003F2C07"/>
    <w:rsid w:val="003F485A"/>
    <w:rsid w:val="003F6ECD"/>
    <w:rsid w:val="003F7E94"/>
    <w:rsid w:val="00401175"/>
    <w:rsid w:val="0041283B"/>
    <w:rsid w:val="004150CD"/>
    <w:rsid w:val="00433402"/>
    <w:rsid w:val="00443796"/>
    <w:rsid w:val="00447EA2"/>
    <w:rsid w:val="00453751"/>
    <w:rsid w:val="00461979"/>
    <w:rsid w:val="00464500"/>
    <w:rsid w:val="00471EB7"/>
    <w:rsid w:val="00473175"/>
    <w:rsid w:val="004810B3"/>
    <w:rsid w:val="00485078"/>
    <w:rsid w:val="004A17B8"/>
    <w:rsid w:val="004A6F2A"/>
    <w:rsid w:val="004B2CF5"/>
    <w:rsid w:val="004B55FA"/>
    <w:rsid w:val="004C3854"/>
    <w:rsid w:val="004C40ED"/>
    <w:rsid w:val="004C523F"/>
    <w:rsid w:val="004C6F72"/>
    <w:rsid w:val="004D1DE5"/>
    <w:rsid w:val="004E2CFB"/>
    <w:rsid w:val="004E62ED"/>
    <w:rsid w:val="004F4118"/>
    <w:rsid w:val="004F48BF"/>
    <w:rsid w:val="004F75E2"/>
    <w:rsid w:val="004F76C4"/>
    <w:rsid w:val="00505B37"/>
    <w:rsid w:val="005108BA"/>
    <w:rsid w:val="005130BF"/>
    <w:rsid w:val="00514F85"/>
    <w:rsid w:val="0051613C"/>
    <w:rsid w:val="00516E50"/>
    <w:rsid w:val="005204BE"/>
    <w:rsid w:val="00522558"/>
    <w:rsid w:val="00525347"/>
    <w:rsid w:val="0053066D"/>
    <w:rsid w:val="0053401B"/>
    <w:rsid w:val="00540554"/>
    <w:rsid w:val="005448C4"/>
    <w:rsid w:val="00545197"/>
    <w:rsid w:val="00553E1A"/>
    <w:rsid w:val="00556FF0"/>
    <w:rsid w:val="0056491C"/>
    <w:rsid w:val="00566721"/>
    <w:rsid w:val="00566A91"/>
    <w:rsid w:val="005709B3"/>
    <w:rsid w:val="00572A69"/>
    <w:rsid w:val="00574758"/>
    <w:rsid w:val="00574C35"/>
    <w:rsid w:val="0057620D"/>
    <w:rsid w:val="00585F81"/>
    <w:rsid w:val="005940FB"/>
    <w:rsid w:val="00595AAC"/>
    <w:rsid w:val="00596227"/>
    <w:rsid w:val="005A7321"/>
    <w:rsid w:val="005B099C"/>
    <w:rsid w:val="005B29E5"/>
    <w:rsid w:val="005B4BB3"/>
    <w:rsid w:val="005C43FF"/>
    <w:rsid w:val="005C517D"/>
    <w:rsid w:val="005D7E4E"/>
    <w:rsid w:val="005E0E21"/>
    <w:rsid w:val="005E4DC1"/>
    <w:rsid w:val="00601B79"/>
    <w:rsid w:val="006047EA"/>
    <w:rsid w:val="006061A1"/>
    <w:rsid w:val="006104A6"/>
    <w:rsid w:val="006169CE"/>
    <w:rsid w:val="0062121E"/>
    <w:rsid w:val="00622DB1"/>
    <w:rsid w:val="006231A7"/>
    <w:rsid w:val="00623CFD"/>
    <w:rsid w:val="00626FB2"/>
    <w:rsid w:val="006317FC"/>
    <w:rsid w:val="00636446"/>
    <w:rsid w:val="0064619D"/>
    <w:rsid w:val="00647153"/>
    <w:rsid w:val="00652A35"/>
    <w:rsid w:val="006544A7"/>
    <w:rsid w:val="006563DE"/>
    <w:rsid w:val="00657145"/>
    <w:rsid w:val="00657D89"/>
    <w:rsid w:val="006677A8"/>
    <w:rsid w:val="00667F73"/>
    <w:rsid w:val="00674590"/>
    <w:rsid w:val="00684160"/>
    <w:rsid w:val="006861BA"/>
    <w:rsid w:val="00687007"/>
    <w:rsid w:val="0069358E"/>
    <w:rsid w:val="006938F4"/>
    <w:rsid w:val="006973B5"/>
    <w:rsid w:val="006A2EC9"/>
    <w:rsid w:val="006B0E02"/>
    <w:rsid w:val="006D3011"/>
    <w:rsid w:val="006D4A2D"/>
    <w:rsid w:val="006D59A1"/>
    <w:rsid w:val="006D6757"/>
    <w:rsid w:val="006E33EC"/>
    <w:rsid w:val="006E6B51"/>
    <w:rsid w:val="007007E4"/>
    <w:rsid w:val="007053A2"/>
    <w:rsid w:val="00705AB6"/>
    <w:rsid w:val="00714F44"/>
    <w:rsid w:val="0072062F"/>
    <w:rsid w:val="00722451"/>
    <w:rsid w:val="0072476B"/>
    <w:rsid w:val="0072676A"/>
    <w:rsid w:val="00731B87"/>
    <w:rsid w:val="0074424F"/>
    <w:rsid w:val="00744423"/>
    <w:rsid w:val="0075473F"/>
    <w:rsid w:val="00770E9D"/>
    <w:rsid w:val="00771E84"/>
    <w:rsid w:val="007747F8"/>
    <w:rsid w:val="007753A6"/>
    <w:rsid w:val="00780B42"/>
    <w:rsid w:val="007810BE"/>
    <w:rsid w:val="00795EE3"/>
    <w:rsid w:val="00797DC8"/>
    <w:rsid w:val="007A08D8"/>
    <w:rsid w:val="007A0995"/>
    <w:rsid w:val="007A16F4"/>
    <w:rsid w:val="007A561B"/>
    <w:rsid w:val="007B0240"/>
    <w:rsid w:val="007B4FBB"/>
    <w:rsid w:val="007C0008"/>
    <w:rsid w:val="007C1E1D"/>
    <w:rsid w:val="007C3C7F"/>
    <w:rsid w:val="007C583B"/>
    <w:rsid w:val="007D454A"/>
    <w:rsid w:val="007E0916"/>
    <w:rsid w:val="007E53BB"/>
    <w:rsid w:val="007F20F4"/>
    <w:rsid w:val="007F7F6D"/>
    <w:rsid w:val="008029CF"/>
    <w:rsid w:val="00806568"/>
    <w:rsid w:val="00811BA3"/>
    <w:rsid w:val="008128EA"/>
    <w:rsid w:val="00816268"/>
    <w:rsid w:val="00816FA4"/>
    <w:rsid w:val="00817A15"/>
    <w:rsid w:val="00820683"/>
    <w:rsid w:val="008207E3"/>
    <w:rsid w:val="008224B6"/>
    <w:rsid w:val="00823274"/>
    <w:rsid w:val="00824FA7"/>
    <w:rsid w:val="008360A7"/>
    <w:rsid w:val="00836269"/>
    <w:rsid w:val="0083770E"/>
    <w:rsid w:val="00840808"/>
    <w:rsid w:val="0084611C"/>
    <w:rsid w:val="00852BF6"/>
    <w:rsid w:val="0086081A"/>
    <w:rsid w:val="00866A50"/>
    <w:rsid w:val="00872907"/>
    <w:rsid w:val="00872955"/>
    <w:rsid w:val="00875C77"/>
    <w:rsid w:val="00884151"/>
    <w:rsid w:val="008901D6"/>
    <w:rsid w:val="008972BC"/>
    <w:rsid w:val="008A040D"/>
    <w:rsid w:val="008B6B63"/>
    <w:rsid w:val="008B7702"/>
    <w:rsid w:val="008B7F13"/>
    <w:rsid w:val="008C422F"/>
    <w:rsid w:val="008C6FC6"/>
    <w:rsid w:val="008E117D"/>
    <w:rsid w:val="008E1CE5"/>
    <w:rsid w:val="008E3ED9"/>
    <w:rsid w:val="008E5919"/>
    <w:rsid w:val="008F216E"/>
    <w:rsid w:val="00900C3C"/>
    <w:rsid w:val="00912CD3"/>
    <w:rsid w:val="00920133"/>
    <w:rsid w:val="00922561"/>
    <w:rsid w:val="009232A7"/>
    <w:rsid w:val="00932937"/>
    <w:rsid w:val="009449B0"/>
    <w:rsid w:val="00951A61"/>
    <w:rsid w:val="0095468E"/>
    <w:rsid w:val="00967A41"/>
    <w:rsid w:val="009738B9"/>
    <w:rsid w:val="00975AE8"/>
    <w:rsid w:val="00975F98"/>
    <w:rsid w:val="00980DD6"/>
    <w:rsid w:val="00986CDF"/>
    <w:rsid w:val="00992BC2"/>
    <w:rsid w:val="00994D59"/>
    <w:rsid w:val="00997D1E"/>
    <w:rsid w:val="009A31B0"/>
    <w:rsid w:val="009B2F05"/>
    <w:rsid w:val="009B3A3D"/>
    <w:rsid w:val="009B6C72"/>
    <w:rsid w:val="009C0190"/>
    <w:rsid w:val="009C72D0"/>
    <w:rsid w:val="009C799C"/>
    <w:rsid w:val="009D3D43"/>
    <w:rsid w:val="009D73DB"/>
    <w:rsid w:val="009E299B"/>
    <w:rsid w:val="00A0605D"/>
    <w:rsid w:val="00A0657F"/>
    <w:rsid w:val="00A12E73"/>
    <w:rsid w:val="00A145D9"/>
    <w:rsid w:val="00A23FDC"/>
    <w:rsid w:val="00A2543E"/>
    <w:rsid w:val="00A27F7C"/>
    <w:rsid w:val="00A415E4"/>
    <w:rsid w:val="00A47066"/>
    <w:rsid w:val="00A62ED5"/>
    <w:rsid w:val="00A7335F"/>
    <w:rsid w:val="00A76938"/>
    <w:rsid w:val="00A76CB4"/>
    <w:rsid w:val="00A85125"/>
    <w:rsid w:val="00A87DAD"/>
    <w:rsid w:val="00AA613E"/>
    <w:rsid w:val="00AB38F2"/>
    <w:rsid w:val="00AB4199"/>
    <w:rsid w:val="00AB6E1F"/>
    <w:rsid w:val="00AC33C3"/>
    <w:rsid w:val="00AD4598"/>
    <w:rsid w:val="00AD54E1"/>
    <w:rsid w:val="00AE7F3F"/>
    <w:rsid w:val="00AF4526"/>
    <w:rsid w:val="00AF5125"/>
    <w:rsid w:val="00B040D1"/>
    <w:rsid w:val="00B1097D"/>
    <w:rsid w:val="00B15FF9"/>
    <w:rsid w:val="00B2020D"/>
    <w:rsid w:val="00B257EE"/>
    <w:rsid w:val="00B35494"/>
    <w:rsid w:val="00B37B9F"/>
    <w:rsid w:val="00B42564"/>
    <w:rsid w:val="00B439AD"/>
    <w:rsid w:val="00B52036"/>
    <w:rsid w:val="00B52C50"/>
    <w:rsid w:val="00B541AA"/>
    <w:rsid w:val="00B805C7"/>
    <w:rsid w:val="00B81FD6"/>
    <w:rsid w:val="00B94501"/>
    <w:rsid w:val="00B94B1C"/>
    <w:rsid w:val="00B95786"/>
    <w:rsid w:val="00B95FA0"/>
    <w:rsid w:val="00BA7D2F"/>
    <w:rsid w:val="00BC0F9A"/>
    <w:rsid w:val="00BD558D"/>
    <w:rsid w:val="00BE3162"/>
    <w:rsid w:val="00BE5270"/>
    <w:rsid w:val="00BE62E5"/>
    <w:rsid w:val="00BE6DF9"/>
    <w:rsid w:val="00BE7164"/>
    <w:rsid w:val="00BF1D79"/>
    <w:rsid w:val="00BF2074"/>
    <w:rsid w:val="00BF20CF"/>
    <w:rsid w:val="00C01BBD"/>
    <w:rsid w:val="00C206A8"/>
    <w:rsid w:val="00C22DB0"/>
    <w:rsid w:val="00C25FA7"/>
    <w:rsid w:val="00C270A3"/>
    <w:rsid w:val="00C304FF"/>
    <w:rsid w:val="00C3352E"/>
    <w:rsid w:val="00C37BFE"/>
    <w:rsid w:val="00C40C41"/>
    <w:rsid w:val="00C4616F"/>
    <w:rsid w:val="00C50921"/>
    <w:rsid w:val="00C53473"/>
    <w:rsid w:val="00C5505A"/>
    <w:rsid w:val="00C660F1"/>
    <w:rsid w:val="00C67368"/>
    <w:rsid w:val="00C6741B"/>
    <w:rsid w:val="00CA1029"/>
    <w:rsid w:val="00CA1C51"/>
    <w:rsid w:val="00CA37DC"/>
    <w:rsid w:val="00CA3DFB"/>
    <w:rsid w:val="00CB1475"/>
    <w:rsid w:val="00CB23F9"/>
    <w:rsid w:val="00CB39C6"/>
    <w:rsid w:val="00CC1BD2"/>
    <w:rsid w:val="00CD20E1"/>
    <w:rsid w:val="00CD4AD7"/>
    <w:rsid w:val="00CD4E56"/>
    <w:rsid w:val="00CD6025"/>
    <w:rsid w:val="00CF084F"/>
    <w:rsid w:val="00CF1D3C"/>
    <w:rsid w:val="00D00F5E"/>
    <w:rsid w:val="00D03422"/>
    <w:rsid w:val="00D209F6"/>
    <w:rsid w:val="00D225C6"/>
    <w:rsid w:val="00D355F8"/>
    <w:rsid w:val="00D35A1E"/>
    <w:rsid w:val="00D4012C"/>
    <w:rsid w:val="00D445DE"/>
    <w:rsid w:val="00D45485"/>
    <w:rsid w:val="00D459B3"/>
    <w:rsid w:val="00D460C8"/>
    <w:rsid w:val="00D5002A"/>
    <w:rsid w:val="00D527EF"/>
    <w:rsid w:val="00D55234"/>
    <w:rsid w:val="00D553BF"/>
    <w:rsid w:val="00D71DD0"/>
    <w:rsid w:val="00D92510"/>
    <w:rsid w:val="00D94E57"/>
    <w:rsid w:val="00DA0FC4"/>
    <w:rsid w:val="00DA1A8E"/>
    <w:rsid w:val="00DA5618"/>
    <w:rsid w:val="00DB175C"/>
    <w:rsid w:val="00DD27E8"/>
    <w:rsid w:val="00DE5982"/>
    <w:rsid w:val="00E0099D"/>
    <w:rsid w:val="00E01EB4"/>
    <w:rsid w:val="00E10AEA"/>
    <w:rsid w:val="00E14011"/>
    <w:rsid w:val="00E24E5B"/>
    <w:rsid w:val="00E2549E"/>
    <w:rsid w:val="00E32D2B"/>
    <w:rsid w:val="00E41078"/>
    <w:rsid w:val="00E510DD"/>
    <w:rsid w:val="00E51A1D"/>
    <w:rsid w:val="00E53C65"/>
    <w:rsid w:val="00E54F7D"/>
    <w:rsid w:val="00E60B23"/>
    <w:rsid w:val="00E6421F"/>
    <w:rsid w:val="00E67F4C"/>
    <w:rsid w:val="00E7297C"/>
    <w:rsid w:val="00E80894"/>
    <w:rsid w:val="00E831E1"/>
    <w:rsid w:val="00E934B3"/>
    <w:rsid w:val="00E965D5"/>
    <w:rsid w:val="00EA22A9"/>
    <w:rsid w:val="00EA6FB8"/>
    <w:rsid w:val="00EB534A"/>
    <w:rsid w:val="00EB61D3"/>
    <w:rsid w:val="00EC325F"/>
    <w:rsid w:val="00EC3ECB"/>
    <w:rsid w:val="00ED0589"/>
    <w:rsid w:val="00ED1F2E"/>
    <w:rsid w:val="00ED433C"/>
    <w:rsid w:val="00ED727D"/>
    <w:rsid w:val="00EE58E5"/>
    <w:rsid w:val="00EE5F8B"/>
    <w:rsid w:val="00EE7572"/>
    <w:rsid w:val="00EF0C96"/>
    <w:rsid w:val="00EF371F"/>
    <w:rsid w:val="00F01FED"/>
    <w:rsid w:val="00F025D4"/>
    <w:rsid w:val="00F02D94"/>
    <w:rsid w:val="00F21D6E"/>
    <w:rsid w:val="00F22ADA"/>
    <w:rsid w:val="00F22CAC"/>
    <w:rsid w:val="00F22FEA"/>
    <w:rsid w:val="00F521E3"/>
    <w:rsid w:val="00F52B46"/>
    <w:rsid w:val="00F568C4"/>
    <w:rsid w:val="00F602D6"/>
    <w:rsid w:val="00F6665D"/>
    <w:rsid w:val="00F72161"/>
    <w:rsid w:val="00F72410"/>
    <w:rsid w:val="00F73D0F"/>
    <w:rsid w:val="00F74C3D"/>
    <w:rsid w:val="00F759C1"/>
    <w:rsid w:val="00F8327D"/>
    <w:rsid w:val="00F91E22"/>
    <w:rsid w:val="00F93E16"/>
    <w:rsid w:val="00F959F7"/>
    <w:rsid w:val="00F96FCE"/>
    <w:rsid w:val="00FA0550"/>
    <w:rsid w:val="00FA153A"/>
    <w:rsid w:val="00FA1BAA"/>
    <w:rsid w:val="00FB29AD"/>
    <w:rsid w:val="00FC1C6D"/>
    <w:rsid w:val="00FC1E0F"/>
    <w:rsid w:val="00FC28BC"/>
    <w:rsid w:val="00FC3111"/>
    <w:rsid w:val="00FC3D04"/>
    <w:rsid w:val="00FC41FB"/>
    <w:rsid w:val="00FC4305"/>
    <w:rsid w:val="00FC5C68"/>
    <w:rsid w:val="00FD4AF3"/>
    <w:rsid w:val="00FE2400"/>
    <w:rsid w:val="00FE4307"/>
    <w:rsid w:val="00FF1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C52C"/>
  <w15:chartTrackingRefBased/>
  <w15:docId w15:val="{AA2FD8DE-502B-4237-B752-287A1CDE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3F"/>
  </w:style>
  <w:style w:type="paragraph" w:styleId="Heading1">
    <w:name w:val="heading 1"/>
    <w:basedOn w:val="Normal"/>
    <w:next w:val="Normal"/>
    <w:link w:val="Heading1Char"/>
    <w:uiPriority w:val="9"/>
    <w:qFormat/>
    <w:rsid w:val="004C5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5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5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23F"/>
    <w:rPr>
      <w:rFonts w:eastAsiaTheme="majorEastAsia" w:cstheme="majorBidi"/>
      <w:color w:val="272727" w:themeColor="text1" w:themeTint="D8"/>
    </w:rPr>
  </w:style>
  <w:style w:type="paragraph" w:styleId="Title">
    <w:name w:val="Title"/>
    <w:basedOn w:val="Normal"/>
    <w:next w:val="Normal"/>
    <w:link w:val="TitleChar"/>
    <w:uiPriority w:val="10"/>
    <w:qFormat/>
    <w:rsid w:val="004C5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23F"/>
    <w:pPr>
      <w:spacing w:before="160"/>
      <w:jc w:val="center"/>
    </w:pPr>
    <w:rPr>
      <w:i/>
      <w:iCs/>
      <w:color w:val="404040" w:themeColor="text1" w:themeTint="BF"/>
    </w:rPr>
  </w:style>
  <w:style w:type="character" w:customStyle="1" w:styleId="QuoteChar">
    <w:name w:val="Quote Char"/>
    <w:basedOn w:val="DefaultParagraphFont"/>
    <w:link w:val="Quote"/>
    <w:uiPriority w:val="29"/>
    <w:rsid w:val="004C523F"/>
    <w:rPr>
      <w:i/>
      <w:iCs/>
      <w:color w:val="404040" w:themeColor="text1" w:themeTint="BF"/>
    </w:rPr>
  </w:style>
  <w:style w:type="paragraph" w:styleId="ListParagraph">
    <w:name w:val="List Paragraph"/>
    <w:basedOn w:val="Normal"/>
    <w:uiPriority w:val="34"/>
    <w:qFormat/>
    <w:rsid w:val="004C523F"/>
    <w:pPr>
      <w:ind w:left="720"/>
      <w:contextualSpacing/>
    </w:pPr>
  </w:style>
  <w:style w:type="character" w:styleId="IntenseEmphasis">
    <w:name w:val="Intense Emphasis"/>
    <w:basedOn w:val="DefaultParagraphFont"/>
    <w:uiPriority w:val="21"/>
    <w:qFormat/>
    <w:rsid w:val="004C523F"/>
    <w:rPr>
      <w:i/>
      <w:iCs/>
      <w:color w:val="0F4761" w:themeColor="accent1" w:themeShade="BF"/>
    </w:rPr>
  </w:style>
  <w:style w:type="paragraph" w:styleId="IntenseQuote">
    <w:name w:val="Intense Quote"/>
    <w:basedOn w:val="Normal"/>
    <w:next w:val="Normal"/>
    <w:link w:val="IntenseQuoteChar"/>
    <w:uiPriority w:val="30"/>
    <w:qFormat/>
    <w:rsid w:val="004C5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23F"/>
    <w:rPr>
      <w:i/>
      <w:iCs/>
      <w:color w:val="0F4761" w:themeColor="accent1" w:themeShade="BF"/>
    </w:rPr>
  </w:style>
  <w:style w:type="character" w:styleId="IntenseReference">
    <w:name w:val="Intense Reference"/>
    <w:basedOn w:val="DefaultParagraphFont"/>
    <w:uiPriority w:val="32"/>
    <w:qFormat/>
    <w:rsid w:val="004C523F"/>
    <w:rPr>
      <w:b/>
      <w:bCs/>
      <w:smallCaps/>
      <w:color w:val="0F4761" w:themeColor="accent1" w:themeShade="BF"/>
      <w:spacing w:val="5"/>
    </w:rPr>
  </w:style>
  <w:style w:type="paragraph" w:customStyle="1" w:styleId="Artwork">
    <w:name w:val="Artwork"/>
    <w:basedOn w:val="Normal"/>
    <w:link w:val="ArtworkChar"/>
    <w:qFormat/>
    <w:rsid w:val="004C523F"/>
    <w:pPr>
      <w:spacing w:after="0" w:line="240" w:lineRule="auto"/>
      <w:ind w:left="57"/>
    </w:pPr>
    <w:rPr>
      <w:rFonts w:eastAsia="Aptos" w:cs="Arial"/>
      <w:b/>
      <w:bCs/>
      <w:color w:val="7030A0"/>
      <w:kern w:val="0"/>
      <w:sz w:val="22"/>
      <w:szCs w:val="20"/>
      <w:lang w:val="en-IE" w:eastAsia="ja-JP"/>
      <w14:ligatures w14:val="none"/>
    </w:rPr>
  </w:style>
  <w:style w:type="character" w:customStyle="1" w:styleId="ArtworkChar">
    <w:name w:val="Artwork Char"/>
    <w:basedOn w:val="DefaultParagraphFont"/>
    <w:link w:val="Artwork"/>
    <w:rsid w:val="004C523F"/>
    <w:rPr>
      <w:rFonts w:eastAsia="Aptos" w:cs="Arial"/>
      <w:b/>
      <w:bCs/>
      <w:color w:val="7030A0"/>
      <w:kern w:val="0"/>
      <w:sz w:val="22"/>
      <w:szCs w:val="20"/>
      <w:lang w:val="en-IE" w:eastAsia="ja-JP"/>
      <w14:ligatures w14:val="none"/>
    </w:rPr>
  </w:style>
  <w:style w:type="paragraph" w:customStyle="1" w:styleId="Bodytextitalics">
    <w:name w:val="Body text italics"/>
    <w:basedOn w:val="Normal"/>
    <w:link w:val="BodytextitalicsChar"/>
    <w:qFormat/>
    <w:rsid w:val="004C523F"/>
    <w:pPr>
      <w:spacing w:after="0" w:line="240" w:lineRule="auto"/>
    </w:pPr>
    <w:rPr>
      <w:i/>
      <w:iCs/>
      <w:kern w:val="0"/>
      <w:lang w:val="en-US"/>
      <w14:ligatures w14:val="none"/>
    </w:rPr>
  </w:style>
  <w:style w:type="character" w:customStyle="1" w:styleId="BodytextitalicsChar">
    <w:name w:val="Body text italics Char"/>
    <w:basedOn w:val="DefaultParagraphFont"/>
    <w:link w:val="Bodytextitalics"/>
    <w:rsid w:val="004C523F"/>
    <w:rPr>
      <w:i/>
      <w:iCs/>
      <w:kern w:val="0"/>
      <w:lang w:val="en-US"/>
      <w14:ligatures w14:val="none"/>
    </w:rPr>
  </w:style>
  <w:style w:type="paragraph" w:customStyle="1" w:styleId="Bodytextbold">
    <w:name w:val="Bodytext bold"/>
    <w:basedOn w:val="Normal"/>
    <w:link w:val="BodytextboldChar"/>
    <w:qFormat/>
    <w:rsid w:val="004C523F"/>
    <w:pPr>
      <w:spacing w:after="0" w:line="240" w:lineRule="auto"/>
      <w:ind w:left="57"/>
    </w:pPr>
    <w:rPr>
      <w:rFonts w:ascii="Aptos" w:eastAsia="Aptos" w:hAnsi="Aptos" w:cs="Aptos"/>
      <w:b/>
      <w:bCs/>
      <w:kern w:val="0"/>
      <w:lang w:val="en-IE" w:eastAsia="ja-JP"/>
      <w14:ligatures w14:val="none"/>
    </w:rPr>
  </w:style>
  <w:style w:type="character" w:customStyle="1" w:styleId="BodytextboldChar">
    <w:name w:val="Bodytext bold Char"/>
    <w:basedOn w:val="DefaultParagraphFont"/>
    <w:link w:val="Bodytextbold"/>
    <w:rsid w:val="004C523F"/>
    <w:rPr>
      <w:rFonts w:ascii="Aptos" w:eastAsia="Aptos" w:hAnsi="Aptos" w:cs="Aptos"/>
      <w:b/>
      <w:bCs/>
      <w:kern w:val="0"/>
      <w:lang w:val="en-IE" w:eastAsia="ja-JP"/>
      <w14:ligatures w14:val="none"/>
    </w:rPr>
  </w:style>
  <w:style w:type="paragraph" w:customStyle="1" w:styleId="Bodytext">
    <w:name w:val="Bodytext"/>
    <w:basedOn w:val="Normal"/>
    <w:link w:val="BodytextChar"/>
    <w:qFormat/>
    <w:rsid w:val="004C523F"/>
    <w:pPr>
      <w:spacing w:after="0" w:line="240" w:lineRule="auto"/>
      <w:ind w:left="57"/>
    </w:pPr>
    <w:rPr>
      <w:rFonts w:ascii="Aptos" w:eastAsia="Aptos" w:hAnsi="Aptos" w:cs="Aptos"/>
      <w:kern w:val="0"/>
      <w:lang w:val="en-IE" w:eastAsia="ja-JP"/>
      <w14:ligatures w14:val="none"/>
    </w:rPr>
  </w:style>
  <w:style w:type="character" w:customStyle="1" w:styleId="BodytextChar">
    <w:name w:val="Bodytext Char"/>
    <w:basedOn w:val="DefaultParagraphFont"/>
    <w:link w:val="Bodytext"/>
    <w:rsid w:val="004C523F"/>
    <w:rPr>
      <w:rFonts w:ascii="Aptos" w:eastAsia="Aptos" w:hAnsi="Aptos" w:cs="Aptos"/>
      <w:kern w:val="0"/>
      <w:lang w:val="en-IE" w:eastAsia="ja-JP"/>
      <w14:ligatures w14:val="none"/>
    </w:rPr>
  </w:style>
  <w:style w:type="paragraph" w:customStyle="1" w:styleId="Bodytextbolditals">
    <w:name w:val="Bodytext bold itals"/>
    <w:basedOn w:val="Bodytext"/>
    <w:link w:val="BodytextbolditalsChar"/>
    <w:qFormat/>
    <w:rsid w:val="004C523F"/>
    <w:rPr>
      <w:b/>
      <w:bCs/>
      <w:i/>
      <w:iCs/>
    </w:rPr>
  </w:style>
  <w:style w:type="character" w:customStyle="1" w:styleId="BodytextbolditalsChar">
    <w:name w:val="Bodytext bold itals Char"/>
    <w:basedOn w:val="BodytextChar"/>
    <w:link w:val="Bodytextbolditals"/>
    <w:rsid w:val="004C523F"/>
    <w:rPr>
      <w:rFonts w:ascii="Aptos" w:eastAsia="Aptos" w:hAnsi="Aptos" w:cs="Aptos"/>
      <w:b/>
      <w:bCs/>
      <w:i/>
      <w:iCs/>
      <w:kern w:val="0"/>
      <w:lang w:val="en-IE" w:eastAsia="ja-JP"/>
      <w14:ligatures w14:val="none"/>
    </w:rPr>
  </w:style>
  <w:style w:type="paragraph" w:customStyle="1" w:styleId="Bodytextbullet">
    <w:name w:val="Bodytext bullet"/>
    <w:basedOn w:val="Bodytext"/>
    <w:qFormat/>
    <w:rsid w:val="008E5919"/>
    <w:pPr>
      <w:numPr>
        <w:numId w:val="1"/>
      </w:numPr>
      <w:ind w:left="714" w:hanging="357"/>
    </w:pPr>
    <w:rPr>
      <w:rFonts w:ascii="Arial" w:hAnsi="Arial"/>
      <w:color w:val="7F7F7F" w:themeColor="text1" w:themeTint="80"/>
      <w:sz w:val="22"/>
    </w:rPr>
  </w:style>
  <w:style w:type="character" w:customStyle="1" w:styleId="Bodytextitalics0">
    <w:name w:val="Bodytext italics"/>
    <w:basedOn w:val="BodytextChar"/>
    <w:uiPriority w:val="1"/>
    <w:qFormat/>
    <w:rsid w:val="004C523F"/>
    <w:rPr>
      <w:rFonts w:ascii="Aptos" w:eastAsia="Aptos" w:hAnsi="Aptos" w:cs="Aptos"/>
      <w:i/>
      <w:iCs/>
      <w:kern w:val="0"/>
      <w:lang w:val="en-IE" w:eastAsia="ja-JP"/>
      <w14:ligatures w14:val="none"/>
    </w:rPr>
  </w:style>
  <w:style w:type="character" w:customStyle="1" w:styleId="Bodytextsubbullet">
    <w:name w:val="Bodytext subbullet"/>
    <w:basedOn w:val="DefaultParagraphFont"/>
    <w:uiPriority w:val="1"/>
    <w:qFormat/>
    <w:rsid w:val="004C523F"/>
    <w:rPr>
      <w:lang w:val="en-US"/>
    </w:rPr>
  </w:style>
  <w:style w:type="paragraph" w:customStyle="1" w:styleId="Bodytextsub-bullet">
    <w:name w:val="Bodytext sub-bullet"/>
    <w:basedOn w:val="Bodytextbullet"/>
    <w:qFormat/>
    <w:rsid w:val="004C523F"/>
    <w:pPr>
      <w:numPr>
        <w:numId w:val="2"/>
      </w:numPr>
    </w:pPr>
    <w:rPr>
      <w:lang w:val="en-US"/>
    </w:rPr>
  </w:style>
  <w:style w:type="character" w:customStyle="1" w:styleId="Bodytextunderline">
    <w:name w:val="Bodytext underline"/>
    <w:basedOn w:val="DefaultParagraphFont"/>
    <w:uiPriority w:val="1"/>
    <w:qFormat/>
    <w:rsid w:val="004C523F"/>
    <w:rPr>
      <w:u w:val="single"/>
      <w:lang w:val="en-US"/>
    </w:rPr>
  </w:style>
  <w:style w:type="character" w:customStyle="1" w:styleId="citationrightalignment">
    <w:name w:val="citation right alignment"/>
    <w:basedOn w:val="Bodytextitalics0"/>
    <w:uiPriority w:val="1"/>
    <w:qFormat/>
    <w:rsid w:val="004C523F"/>
    <w:rPr>
      <w:rFonts w:ascii="Aptos" w:eastAsia="Aptos" w:hAnsi="Aptos" w:cs="Aptos"/>
      <w:i/>
      <w:iCs/>
      <w:kern w:val="0"/>
      <w:lang w:val="en-US" w:eastAsia="ja-JP"/>
      <w14:ligatures w14:val="none"/>
    </w:rPr>
  </w:style>
  <w:style w:type="paragraph" w:customStyle="1" w:styleId="Designinstruction">
    <w:name w:val="Design instruction"/>
    <w:basedOn w:val="Normal"/>
    <w:link w:val="DesigninstructionChar"/>
    <w:qFormat/>
    <w:rsid w:val="004C523F"/>
    <w:pPr>
      <w:spacing w:after="0" w:line="240" w:lineRule="auto"/>
      <w:ind w:left="57"/>
    </w:pPr>
    <w:rPr>
      <w:rFonts w:ascii="Aptos" w:eastAsia="Aptos" w:hAnsi="Aptos" w:cs="Aptos"/>
      <w:color w:val="FF0000"/>
      <w:kern w:val="0"/>
      <w:szCs w:val="22"/>
      <w:lang w:val="en-IE" w:eastAsia="ja-JP"/>
      <w14:ligatures w14:val="none"/>
    </w:rPr>
  </w:style>
  <w:style w:type="character" w:customStyle="1" w:styleId="DesigninstructionChar">
    <w:name w:val="Design instruction Char"/>
    <w:basedOn w:val="DefaultParagraphFont"/>
    <w:link w:val="Designinstruction"/>
    <w:rsid w:val="004C523F"/>
    <w:rPr>
      <w:rFonts w:ascii="Aptos" w:eastAsia="Aptos" w:hAnsi="Aptos" w:cs="Aptos"/>
      <w:color w:val="FF0000"/>
      <w:kern w:val="0"/>
      <w:szCs w:val="22"/>
      <w:lang w:val="en-IE" w:eastAsia="ja-JP"/>
      <w14:ligatures w14:val="none"/>
    </w:rPr>
  </w:style>
  <w:style w:type="character" w:customStyle="1" w:styleId="Foreditorinfo">
    <w:name w:val="For editor info"/>
    <w:basedOn w:val="DefaultParagraphFont"/>
    <w:uiPriority w:val="1"/>
    <w:qFormat/>
    <w:rsid w:val="004C523F"/>
    <w:rPr>
      <w:color w:val="A02B93" w:themeColor="accent5"/>
      <w:lang w:val="en-US"/>
    </w:rPr>
  </w:style>
  <w:style w:type="character" w:customStyle="1" w:styleId="FundamentalMovementSkill">
    <w:name w:val="Fundamental Movement Skill"/>
    <w:basedOn w:val="DefaultParagraphFont"/>
    <w:uiPriority w:val="1"/>
    <w:qFormat/>
    <w:rsid w:val="004C523F"/>
    <w:rPr>
      <w:b/>
      <w:color w:val="9999FF"/>
    </w:rPr>
  </w:style>
  <w:style w:type="paragraph" w:customStyle="1" w:styleId="Educatepluslink">
    <w:name w:val="Educateplus link"/>
    <w:basedOn w:val="Normal"/>
    <w:link w:val="EducatepluslinkChar"/>
    <w:qFormat/>
    <w:rsid w:val="004C523F"/>
    <w:pPr>
      <w:spacing w:after="0" w:line="240" w:lineRule="auto"/>
      <w:ind w:left="57"/>
    </w:pPr>
    <w:rPr>
      <w:rFonts w:ascii="Aptos" w:eastAsia="Aptos" w:hAnsi="Aptos" w:cs="Aptos"/>
      <w:color w:val="0F9ED5" w:themeColor="accent4"/>
      <w:kern w:val="0"/>
      <w:szCs w:val="22"/>
      <w:lang w:val="en-IE" w:eastAsia="ja-JP"/>
      <w14:ligatures w14:val="none"/>
    </w:rPr>
  </w:style>
  <w:style w:type="character" w:customStyle="1" w:styleId="EducatepluslinkChar">
    <w:name w:val="Educateplus link Char"/>
    <w:basedOn w:val="DefaultParagraphFont"/>
    <w:link w:val="Educatepluslink"/>
    <w:rsid w:val="004C523F"/>
    <w:rPr>
      <w:rFonts w:ascii="Aptos" w:eastAsia="Aptos" w:hAnsi="Aptos" w:cs="Aptos"/>
      <w:color w:val="0F9ED5" w:themeColor="accent4"/>
      <w:kern w:val="0"/>
      <w:szCs w:val="22"/>
      <w:lang w:val="en-IE" w:eastAsia="ja-JP"/>
      <w14:ligatures w14:val="none"/>
    </w:rPr>
  </w:style>
  <w:style w:type="character" w:customStyle="1" w:styleId="FMShighlight">
    <w:name w:val="FMS highlight"/>
    <w:basedOn w:val="DefaultParagraphFont"/>
    <w:uiPriority w:val="1"/>
    <w:qFormat/>
    <w:rsid w:val="004C523F"/>
  </w:style>
  <w:style w:type="paragraph" w:customStyle="1" w:styleId="FNplanbullets">
    <w:name w:val="FN plan bullets"/>
    <w:basedOn w:val="ListParagraph"/>
    <w:rsid w:val="004C523F"/>
    <w:pPr>
      <w:numPr>
        <w:numId w:val="3"/>
      </w:numPr>
      <w:spacing w:after="0" w:line="240" w:lineRule="auto"/>
    </w:pPr>
    <w:rPr>
      <w:rFonts w:asciiTheme="majorHAnsi" w:eastAsiaTheme="minorEastAsia" w:hAnsiTheme="majorHAnsi" w:cs="Times New Roman"/>
      <w:kern w:val="0"/>
      <w:lang w:val="en-US"/>
      <w14:ligatures w14:val="none"/>
    </w:rPr>
  </w:style>
  <w:style w:type="paragraph" w:customStyle="1" w:styleId="FNplansubbullets">
    <w:name w:val="FN plan subbullets"/>
    <w:basedOn w:val="FNplanbullets"/>
    <w:qFormat/>
    <w:rsid w:val="004C523F"/>
    <w:pPr>
      <w:numPr>
        <w:numId w:val="4"/>
      </w:numPr>
    </w:pPr>
  </w:style>
  <w:style w:type="paragraph" w:customStyle="1" w:styleId="Handwriting">
    <w:name w:val="Handwriting"/>
    <w:basedOn w:val="Normal"/>
    <w:link w:val="HandwritingChar"/>
    <w:qFormat/>
    <w:rsid w:val="004C523F"/>
    <w:pPr>
      <w:spacing w:after="0" w:line="240" w:lineRule="auto"/>
      <w:ind w:left="57"/>
    </w:pPr>
    <w:rPr>
      <w:rFonts w:ascii="Dreaming Outloud Pro" w:eastAsia="Aptos" w:hAnsi="Dreaming Outloud Pro" w:cs="Dreaming Outloud Pro"/>
      <w:kern w:val="0"/>
      <w:szCs w:val="22"/>
      <w:lang w:val="en-IE" w:eastAsia="ja-JP"/>
      <w14:ligatures w14:val="none"/>
    </w:rPr>
  </w:style>
  <w:style w:type="character" w:customStyle="1" w:styleId="HandwritingChar">
    <w:name w:val="Handwriting Char"/>
    <w:basedOn w:val="DefaultParagraphFont"/>
    <w:link w:val="Handwriting"/>
    <w:rsid w:val="004C523F"/>
    <w:rPr>
      <w:rFonts w:ascii="Dreaming Outloud Pro" w:eastAsia="Aptos" w:hAnsi="Dreaming Outloud Pro" w:cs="Dreaming Outloud Pro"/>
      <w:kern w:val="0"/>
      <w:szCs w:val="22"/>
      <w:lang w:val="en-IE" w:eastAsia="ja-JP"/>
      <w14:ligatures w14:val="none"/>
    </w:rPr>
  </w:style>
  <w:style w:type="paragraph" w:customStyle="1" w:styleId="HandwritingHeadingCentred">
    <w:name w:val="Handwriting Heading Centred"/>
    <w:basedOn w:val="Handwriting"/>
    <w:qFormat/>
    <w:rsid w:val="004C523F"/>
    <w:pPr>
      <w:jc w:val="center"/>
    </w:pPr>
    <w:rPr>
      <w:sz w:val="32"/>
      <w:szCs w:val="32"/>
      <w:lang w:val="en-US"/>
    </w:rPr>
  </w:style>
  <w:style w:type="character" w:customStyle="1" w:styleId="Heading1italics">
    <w:name w:val="Heading 1 italics"/>
    <w:basedOn w:val="DefaultParagraphFont"/>
    <w:uiPriority w:val="1"/>
    <w:qFormat/>
    <w:rsid w:val="004C523F"/>
    <w:rPr>
      <w:i/>
      <w:iCs/>
    </w:rPr>
  </w:style>
  <w:style w:type="character" w:customStyle="1" w:styleId="Heading2itals">
    <w:name w:val="Heading 2 itals"/>
    <w:basedOn w:val="DefaultParagraphFont"/>
    <w:uiPriority w:val="1"/>
    <w:qFormat/>
    <w:rsid w:val="004C523F"/>
    <w:rPr>
      <w:i/>
      <w:iCs/>
    </w:rPr>
  </w:style>
  <w:style w:type="character" w:customStyle="1" w:styleId="Humandevelopmenttitle">
    <w:name w:val="Human development title"/>
    <w:basedOn w:val="DefaultParagraphFont"/>
    <w:uiPriority w:val="1"/>
    <w:qFormat/>
    <w:rsid w:val="004C523F"/>
    <w:rPr>
      <w:b/>
      <w:color w:val="0F9ED5" w:themeColor="accent4"/>
    </w:rPr>
  </w:style>
  <w:style w:type="paragraph" w:customStyle="1" w:styleId="Instruction">
    <w:name w:val="Instruction"/>
    <w:basedOn w:val="Normal"/>
    <w:link w:val="InstructionChar"/>
    <w:qFormat/>
    <w:rsid w:val="004C523F"/>
    <w:pPr>
      <w:spacing w:line="259" w:lineRule="auto"/>
    </w:pPr>
    <w:rPr>
      <w:color w:val="FF0000"/>
      <w:kern w:val="0"/>
      <w:sz w:val="22"/>
      <w:szCs w:val="22"/>
      <w:lang w:val="en-IE"/>
      <w14:ligatures w14:val="none"/>
    </w:rPr>
  </w:style>
  <w:style w:type="character" w:customStyle="1" w:styleId="InstructionChar">
    <w:name w:val="Instruction Char"/>
    <w:basedOn w:val="DefaultParagraphFont"/>
    <w:link w:val="Instruction"/>
    <w:rsid w:val="004C523F"/>
    <w:rPr>
      <w:color w:val="FF0000"/>
      <w:kern w:val="0"/>
      <w:sz w:val="22"/>
      <w:szCs w:val="22"/>
      <w:lang w:val="en-IE"/>
      <w14:ligatures w14:val="none"/>
    </w:rPr>
  </w:style>
  <w:style w:type="paragraph" w:customStyle="1" w:styleId="Learningintention">
    <w:name w:val="Learning intention"/>
    <w:basedOn w:val="Normal"/>
    <w:link w:val="LearningintentionChar"/>
    <w:qFormat/>
    <w:rsid w:val="004C523F"/>
    <w:pPr>
      <w:spacing w:after="0" w:line="240" w:lineRule="auto"/>
      <w:ind w:left="57"/>
    </w:pPr>
    <w:rPr>
      <w:rFonts w:ascii="Assistant" w:eastAsia="Aptos" w:hAnsi="Assistant" w:cs="Aptos"/>
      <w:kern w:val="0"/>
      <w:szCs w:val="22"/>
      <w:lang w:val="en-IE" w:eastAsia="ja-JP"/>
      <w14:ligatures w14:val="none"/>
    </w:rPr>
  </w:style>
  <w:style w:type="character" w:customStyle="1" w:styleId="LearningintentionChar">
    <w:name w:val="Learning intention Char"/>
    <w:basedOn w:val="DefaultParagraphFont"/>
    <w:link w:val="Learningintention"/>
    <w:rsid w:val="004C523F"/>
    <w:rPr>
      <w:rFonts w:ascii="Assistant" w:eastAsia="Aptos" w:hAnsi="Assistant" w:cs="Aptos"/>
      <w:kern w:val="0"/>
      <w:szCs w:val="22"/>
      <w:lang w:val="en-IE" w:eastAsia="ja-JP"/>
      <w14:ligatures w14:val="none"/>
    </w:rPr>
  </w:style>
  <w:style w:type="paragraph" w:customStyle="1" w:styleId="Learningoutcome">
    <w:name w:val="Learning outcome"/>
    <w:basedOn w:val="ListParagraph"/>
    <w:link w:val="LearningoutcomeChar"/>
    <w:qFormat/>
    <w:rsid w:val="004C523F"/>
    <w:pPr>
      <w:numPr>
        <w:numId w:val="5"/>
      </w:numPr>
      <w:spacing w:after="0" w:line="240" w:lineRule="auto"/>
    </w:pPr>
    <w:rPr>
      <w:rFonts w:asciiTheme="majorHAnsi" w:eastAsiaTheme="minorEastAsia" w:hAnsiTheme="majorHAnsi" w:cs="Times New Roman"/>
      <w:kern w:val="0"/>
      <w:lang w:val="en-US"/>
      <w14:ligatures w14:val="none"/>
    </w:rPr>
  </w:style>
  <w:style w:type="character" w:customStyle="1" w:styleId="LearningoutcomeChar">
    <w:name w:val="Learning outcome Char"/>
    <w:basedOn w:val="DefaultParagraphFont"/>
    <w:link w:val="Learningoutcome"/>
    <w:rsid w:val="004C523F"/>
    <w:rPr>
      <w:rFonts w:asciiTheme="majorHAnsi" w:eastAsiaTheme="minorEastAsia" w:hAnsiTheme="majorHAnsi" w:cs="Times New Roman"/>
      <w:kern w:val="0"/>
      <w:lang w:val="en-US"/>
      <w14:ligatures w14:val="none"/>
    </w:rPr>
  </w:style>
  <w:style w:type="paragraph" w:customStyle="1" w:styleId="Letsactivitylead">
    <w:name w:val="Let's activity lead"/>
    <w:basedOn w:val="Bodytext"/>
    <w:link w:val="LetsactivityleadChar"/>
    <w:qFormat/>
    <w:rsid w:val="004C523F"/>
    <w:pPr>
      <w:ind w:left="0"/>
    </w:pPr>
    <w:rPr>
      <w:rFonts w:ascii="FS Me" w:hAnsi="FS Me"/>
      <w:b/>
      <w:bCs/>
      <w:lang w:val="en-US"/>
    </w:rPr>
  </w:style>
  <w:style w:type="character" w:customStyle="1" w:styleId="LetsactivityleadChar">
    <w:name w:val="Let's activity lead Char"/>
    <w:basedOn w:val="BodytextChar"/>
    <w:link w:val="Letsactivitylead"/>
    <w:rsid w:val="004C523F"/>
    <w:rPr>
      <w:rFonts w:ascii="FS Me" w:eastAsia="Aptos" w:hAnsi="FS Me" w:cs="Aptos"/>
      <w:b/>
      <w:bCs/>
      <w:kern w:val="0"/>
      <w:lang w:val="en-US" w:eastAsia="ja-JP"/>
      <w14:ligatures w14:val="none"/>
    </w:rPr>
  </w:style>
  <w:style w:type="character" w:customStyle="1" w:styleId="Letsstatementbold">
    <w:name w:val="Let's statement bold"/>
    <w:basedOn w:val="DefaultParagraphFont"/>
    <w:uiPriority w:val="1"/>
    <w:qFormat/>
    <w:rsid w:val="004C523F"/>
    <w:rPr>
      <w:b/>
      <w:bCs/>
    </w:rPr>
  </w:style>
  <w:style w:type="paragraph" w:customStyle="1" w:styleId="PEactivitysynopsis">
    <w:name w:val="PE activity synopsis"/>
    <w:basedOn w:val="Bodytext"/>
    <w:link w:val="PEactivitysynopsisChar"/>
    <w:qFormat/>
    <w:rsid w:val="004C523F"/>
    <w:pPr>
      <w:ind w:left="0"/>
    </w:pPr>
    <w:rPr>
      <w:color w:val="A02B93" w:themeColor="accent5"/>
    </w:rPr>
  </w:style>
  <w:style w:type="character" w:customStyle="1" w:styleId="PEactivitysynopsisChar">
    <w:name w:val="PE activity synopsis Char"/>
    <w:basedOn w:val="BodytextChar"/>
    <w:link w:val="PEactivitysynopsis"/>
    <w:rsid w:val="004C523F"/>
    <w:rPr>
      <w:rFonts w:ascii="Aptos" w:eastAsia="Aptos" w:hAnsi="Aptos" w:cs="Aptos"/>
      <w:color w:val="A02B93" w:themeColor="accent5"/>
      <w:kern w:val="0"/>
      <w:lang w:val="en-IE" w:eastAsia="ja-JP"/>
      <w14:ligatures w14:val="none"/>
    </w:rPr>
  </w:style>
  <w:style w:type="character" w:customStyle="1" w:styleId="PEgamename">
    <w:name w:val="PE game name"/>
    <w:basedOn w:val="BodytextChar"/>
    <w:uiPriority w:val="1"/>
    <w:qFormat/>
    <w:rsid w:val="004C523F"/>
    <w:rPr>
      <w:rFonts w:ascii="Aptos" w:eastAsia="Aptos" w:hAnsi="Aptos" w:cs="Aptos"/>
      <w:b/>
      <w:color w:val="9933FF"/>
      <w:kern w:val="0"/>
      <w:lang w:val="en-US" w:eastAsia="ja-JP"/>
      <w14:ligatures w14:val="none"/>
    </w:rPr>
  </w:style>
  <w:style w:type="paragraph" w:customStyle="1" w:styleId="PEGamesbodytext">
    <w:name w:val="PE Games body text"/>
    <w:basedOn w:val="Normal"/>
    <w:next w:val="Bodytext"/>
    <w:link w:val="PEGamesbodytextChar"/>
    <w:qFormat/>
    <w:rsid w:val="004C523F"/>
    <w:pPr>
      <w:spacing w:after="0" w:line="240" w:lineRule="auto"/>
      <w:ind w:left="57"/>
    </w:pPr>
    <w:rPr>
      <w:rFonts w:ascii="Aptos" w:eastAsia="Aptos" w:hAnsi="Aptos" w:cs="Aptos"/>
      <w:color w:val="156082" w:themeColor="accent1"/>
      <w:kern w:val="0"/>
      <w:lang w:val="en-US" w:eastAsia="ja-JP"/>
      <w14:ligatures w14:val="none"/>
    </w:rPr>
  </w:style>
  <w:style w:type="character" w:customStyle="1" w:styleId="PEGamesbodytextChar">
    <w:name w:val="PE Games body text Char"/>
    <w:basedOn w:val="DefaultParagraphFont"/>
    <w:link w:val="PEGamesbodytext"/>
    <w:rsid w:val="004C523F"/>
    <w:rPr>
      <w:rFonts w:ascii="Aptos" w:eastAsia="Aptos" w:hAnsi="Aptos" w:cs="Aptos"/>
      <w:color w:val="156082" w:themeColor="accent1"/>
      <w:kern w:val="0"/>
      <w:lang w:val="en-US" w:eastAsia="ja-JP"/>
      <w14:ligatures w14:val="none"/>
    </w:rPr>
  </w:style>
  <w:style w:type="paragraph" w:customStyle="1" w:styleId="PEGamesbullet">
    <w:name w:val="PE Games bullet"/>
    <w:basedOn w:val="Bodytextbullet"/>
    <w:next w:val="PEGamesbodytext"/>
    <w:qFormat/>
    <w:rsid w:val="004C523F"/>
    <w:rPr>
      <w:color w:val="156082" w:themeColor="accent1"/>
    </w:rPr>
  </w:style>
  <w:style w:type="paragraph" w:customStyle="1" w:styleId="PEGamesheading">
    <w:name w:val="PE Games heading"/>
    <w:basedOn w:val="Bodytext"/>
    <w:link w:val="PEGamesheadingChar"/>
    <w:qFormat/>
    <w:rsid w:val="004C523F"/>
    <w:rPr>
      <w:b/>
      <w:color w:val="156082" w:themeColor="accent1"/>
      <w:lang w:val="en-US"/>
    </w:rPr>
  </w:style>
  <w:style w:type="character" w:customStyle="1" w:styleId="PEGamesheadingChar">
    <w:name w:val="PE Games heading Char"/>
    <w:basedOn w:val="BodytextChar"/>
    <w:link w:val="PEGamesheading"/>
    <w:rsid w:val="004C523F"/>
    <w:rPr>
      <w:rFonts w:ascii="Aptos" w:eastAsia="Aptos" w:hAnsi="Aptos" w:cs="Aptos"/>
      <w:b/>
      <w:color w:val="156082" w:themeColor="accent1"/>
      <w:kern w:val="0"/>
      <w:lang w:val="en-US" w:eastAsia="ja-JP"/>
      <w14:ligatures w14:val="none"/>
    </w:rPr>
  </w:style>
  <w:style w:type="paragraph" w:customStyle="1" w:styleId="PEHeading1">
    <w:name w:val="PE Heading 1"/>
    <w:basedOn w:val="Heading1"/>
    <w:qFormat/>
    <w:rsid w:val="004C523F"/>
    <w:pPr>
      <w:spacing w:line="240" w:lineRule="auto"/>
      <w:ind w:left="57"/>
    </w:pPr>
    <w:rPr>
      <w:color w:val="A02B93" w:themeColor="accent5"/>
      <w:kern w:val="0"/>
      <w:lang w:val="en-IE" w:eastAsia="ja-JP"/>
      <w14:ligatures w14:val="none"/>
    </w:rPr>
  </w:style>
  <w:style w:type="paragraph" w:customStyle="1" w:styleId="PELearningIntentions">
    <w:name w:val="PE Learning Intentions"/>
    <w:basedOn w:val="Learningintention"/>
    <w:qFormat/>
    <w:rsid w:val="004C523F"/>
    <w:rPr>
      <w:b/>
      <w:color w:val="A02B93" w:themeColor="accent5"/>
    </w:rPr>
  </w:style>
  <w:style w:type="paragraph" w:customStyle="1" w:styleId="PElessonindicator">
    <w:name w:val="PE lesson indicator"/>
    <w:basedOn w:val="Normal"/>
    <w:qFormat/>
    <w:rsid w:val="004C523F"/>
    <w:pPr>
      <w:spacing w:after="0" w:line="240" w:lineRule="auto"/>
      <w:jc w:val="right"/>
    </w:pPr>
    <w:rPr>
      <w:rFonts w:ascii="FS Me" w:hAnsi="FS Me"/>
      <w:color w:val="A02B93" w:themeColor="accent5"/>
      <w:kern w:val="0"/>
      <w:lang w:val="en-IE"/>
      <w14:ligatures w14:val="none"/>
    </w:rPr>
  </w:style>
  <w:style w:type="paragraph" w:customStyle="1" w:styleId="PEtablehead">
    <w:name w:val="PE table head"/>
    <w:basedOn w:val="Normal"/>
    <w:qFormat/>
    <w:rsid w:val="004C523F"/>
    <w:pPr>
      <w:spacing w:after="0" w:line="240" w:lineRule="auto"/>
      <w:ind w:left="57"/>
    </w:pPr>
    <w:rPr>
      <w:rFonts w:ascii="Seaford" w:eastAsia="Aptos" w:hAnsi="Seaford" w:cs="Arial"/>
      <w:b/>
      <w:bCs/>
      <w:color w:val="A02B93" w:themeColor="accent5"/>
      <w:kern w:val="0"/>
      <w:szCs w:val="22"/>
      <w:lang w:val="en-US" w:eastAsia="ja-JP"/>
      <w14:ligatures w14:val="none"/>
    </w:rPr>
  </w:style>
  <w:style w:type="paragraph" w:customStyle="1" w:styleId="PEtabletext">
    <w:name w:val="PE table text"/>
    <w:basedOn w:val="Normal"/>
    <w:qFormat/>
    <w:rsid w:val="004C523F"/>
    <w:pPr>
      <w:spacing w:after="0" w:line="240" w:lineRule="auto"/>
      <w:ind w:left="57"/>
    </w:pPr>
    <w:rPr>
      <w:rFonts w:ascii="Seaford" w:eastAsia="Aptos" w:hAnsi="Seaford" w:cs="Aptos"/>
      <w:color w:val="A02B93" w:themeColor="accent5"/>
      <w:kern w:val="0"/>
      <w:szCs w:val="22"/>
      <w:lang w:val="en-US" w:eastAsia="ja-JP"/>
      <w14:ligatures w14:val="none"/>
    </w:rPr>
  </w:style>
  <w:style w:type="paragraph" w:customStyle="1" w:styleId="Pupilbookheading">
    <w:name w:val="Pupil book heading"/>
    <w:basedOn w:val="Heading2"/>
    <w:qFormat/>
    <w:rsid w:val="004C523F"/>
    <w:pPr>
      <w:spacing w:line="240" w:lineRule="auto"/>
    </w:pPr>
    <w:rPr>
      <w:b/>
      <w:color w:val="0F9ED5" w:themeColor="accent4"/>
      <w:kern w:val="0"/>
      <w:sz w:val="40"/>
      <w:lang w:val="en-IE"/>
      <w14:ligatures w14:val="none"/>
    </w:rPr>
  </w:style>
  <w:style w:type="paragraph" w:customStyle="1" w:styleId="Question">
    <w:name w:val="Question"/>
    <w:basedOn w:val="Normal"/>
    <w:qFormat/>
    <w:rsid w:val="004C523F"/>
    <w:pPr>
      <w:spacing w:after="0" w:line="240" w:lineRule="auto"/>
      <w:ind w:left="57"/>
    </w:pPr>
    <w:rPr>
      <w:rFonts w:ascii="FS Me" w:eastAsia="Aptos" w:hAnsi="FS Me" w:cs="Aptos"/>
      <w:b/>
      <w:kern w:val="0"/>
      <w:szCs w:val="22"/>
      <w:lang w:val="en-IE" w:eastAsia="ja-JP"/>
      <w14:ligatures w14:val="none"/>
    </w:rPr>
  </w:style>
  <w:style w:type="character" w:customStyle="1" w:styleId="Safetytopic">
    <w:name w:val="Safety topic"/>
    <w:basedOn w:val="DefaultParagraphFont"/>
    <w:uiPriority w:val="1"/>
    <w:qFormat/>
    <w:rsid w:val="004C523F"/>
    <w:rPr>
      <w:color w:val="E97132" w:themeColor="accent2"/>
    </w:rPr>
  </w:style>
  <w:style w:type="paragraph" w:customStyle="1" w:styleId="Seriescharacterartworkandtext">
    <w:name w:val="Series character artwork and text"/>
    <w:basedOn w:val="Normal"/>
    <w:qFormat/>
    <w:rsid w:val="004C523F"/>
    <w:pPr>
      <w:spacing w:after="0" w:line="240" w:lineRule="auto"/>
      <w:ind w:left="57"/>
    </w:pPr>
    <w:rPr>
      <w:rFonts w:ascii="Aptos" w:eastAsia="Aptos" w:hAnsi="Aptos" w:cs="Aptos"/>
      <w:b/>
      <w:color w:val="4EA72E" w:themeColor="accent6"/>
      <w:kern w:val="0"/>
      <w:szCs w:val="22"/>
      <w:lang w:val="en-IE" w:eastAsia="ja-JP"/>
      <w14:ligatures w14:val="none"/>
    </w:rPr>
  </w:style>
  <w:style w:type="paragraph" w:customStyle="1" w:styleId="SPHEactivitysynopsis">
    <w:name w:val="SPHE activity synopsis"/>
    <w:basedOn w:val="Bodytext"/>
    <w:link w:val="SPHEactivitysynopsisChar"/>
    <w:qFormat/>
    <w:rsid w:val="004C523F"/>
    <w:pPr>
      <w:ind w:left="0"/>
    </w:pPr>
    <w:rPr>
      <w:color w:val="009999"/>
      <w:lang w:val="en-US"/>
    </w:rPr>
  </w:style>
  <w:style w:type="character" w:customStyle="1" w:styleId="SPHEactivitysynopsisChar">
    <w:name w:val="SPHE activity synopsis Char"/>
    <w:basedOn w:val="BodytextChar"/>
    <w:link w:val="SPHEactivitysynopsis"/>
    <w:rsid w:val="004C523F"/>
    <w:rPr>
      <w:rFonts w:ascii="Aptos" w:eastAsia="Aptos" w:hAnsi="Aptos" w:cs="Aptos"/>
      <w:color w:val="009999"/>
      <w:kern w:val="0"/>
      <w:lang w:val="en-US" w:eastAsia="ja-JP"/>
      <w14:ligatures w14:val="none"/>
    </w:rPr>
  </w:style>
  <w:style w:type="paragraph" w:customStyle="1" w:styleId="SPHEHeading1">
    <w:name w:val="SPHE Heading 1"/>
    <w:basedOn w:val="Heading1"/>
    <w:qFormat/>
    <w:rsid w:val="004C523F"/>
    <w:pPr>
      <w:spacing w:line="240" w:lineRule="auto"/>
      <w:ind w:left="57"/>
    </w:pPr>
    <w:rPr>
      <w:color w:val="E97132" w:themeColor="accent2"/>
      <w:kern w:val="0"/>
      <w:lang w:eastAsia="ja-JP"/>
      <w14:ligatures w14:val="none"/>
    </w:rPr>
  </w:style>
  <w:style w:type="paragraph" w:customStyle="1" w:styleId="SPHELearningIntentions">
    <w:name w:val="SPHE Learning Intentions"/>
    <w:basedOn w:val="Learningintention"/>
    <w:qFormat/>
    <w:rsid w:val="004C523F"/>
    <w:rPr>
      <w:b/>
      <w:color w:val="E97132" w:themeColor="accent2"/>
    </w:rPr>
  </w:style>
  <w:style w:type="paragraph" w:customStyle="1" w:styleId="SPHElessonindicator">
    <w:name w:val="SPHE lesson indicator"/>
    <w:basedOn w:val="Normal"/>
    <w:qFormat/>
    <w:rsid w:val="004C523F"/>
    <w:pPr>
      <w:spacing w:after="0" w:line="240" w:lineRule="auto"/>
      <w:jc w:val="right"/>
    </w:pPr>
    <w:rPr>
      <w:rFonts w:ascii="FS Me" w:hAnsi="FS Me"/>
      <w:color w:val="009999"/>
      <w:kern w:val="0"/>
      <w:lang w:val="en-IE"/>
      <w14:ligatures w14:val="none"/>
    </w:rPr>
  </w:style>
  <w:style w:type="paragraph" w:customStyle="1" w:styleId="SPHEtablehead">
    <w:name w:val="SPHE table head"/>
    <w:basedOn w:val="Normal"/>
    <w:qFormat/>
    <w:rsid w:val="004C523F"/>
    <w:pPr>
      <w:spacing w:after="0" w:line="240" w:lineRule="auto"/>
      <w:ind w:left="57"/>
    </w:pPr>
    <w:rPr>
      <w:rFonts w:ascii="Seaford" w:eastAsia="Aptos" w:hAnsi="Seaford" w:cs="Arial"/>
      <w:b/>
      <w:bCs/>
      <w:color w:val="E97132" w:themeColor="accent2"/>
      <w:kern w:val="0"/>
      <w:szCs w:val="22"/>
      <w:lang w:val="en-US" w:eastAsia="ja-JP"/>
      <w14:ligatures w14:val="none"/>
    </w:rPr>
  </w:style>
  <w:style w:type="paragraph" w:customStyle="1" w:styleId="SPHEtabletext">
    <w:name w:val="SPHE table text"/>
    <w:basedOn w:val="Normal"/>
    <w:qFormat/>
    <w:rsid w:val="004C523F"/>
    <w:pPr>
      <w:spacing w:after="0" w:line="240" w:lineRule="auto"/>
      <w:ind w:left="57"/>
    </w:pPr>
    <w:rPr>
      <w:rFonts w:ascii="Seaford" w:eastAsia="Aptos" w:hAnsi="Seaford" w:cs="Aptos"/>
      <w:color w:val="E97132" w:themeColor="accent2"/>
      <w:kern w:val="0"/>
      <w:szCs w:val="22"/>
      <w:lang w:val="en-US" w:eastAsia="ja-JP"/>
      <w14:ligatures w14:val="none"/>
    </w:rPr>
  </w:style>
  <w:style w:type="paragraph" w:customStyle="1" w:styleId="Strandunittitle">
    <w:name w:val="Strand unit title"/>
    <w:basedOn w:val="Normal"/>
    <w:link w:val="StrandunittitleChar"/>
    <w:qFormat/>
    <w:rsid w:val="004C523F"/>
    <w:pPr>
      <w:numPr>
        <w:numId w:val="6"/>
      </w:numPr>
      <w:spacing w:after="0" w:line="240" w:lineRule="auto"/>
    </w:pPr>
    <w:rPr>
      <w:rFonts w:ascii="FS Me" w:eastAsiaTheme="minorEastAsia" w:hAnsi="FS Me" w:cs="Times New Roman"/>
      <w:kern w:val="0"/>
      <w:lang w:val="en-IE"/>
      <w14:ligatures w14:val="none"/>
    </w:rPr>
  </w:style>
  <w:style w:type="character" w:customStyle="1" w:styleId="StrandunittitleChar">
    <w:name w:val="Strand unit title Char"/>
    <w:basedOn w:val="DefaultParagraphFont"/>
    <w:link w:val="Strandunittitle"/>
    <w:rsid w:val="004C523F"/>
    <w:rPr>
      <w:rFonts w:ascii="FS Me" w:eastAsiaTheme="minorEastAsia" w:hAnsi="FS Me" w:cs="Times New Roman"/>
      <w:kern w:val="0"/>
      <w:lang w:val="en-IE"/>
      <w14:ligatures w14:val="none"/>
    </w:rPr>
  </w:style>
  <w:style w:type="paragraph" w:customStyle="1" w:styleId="UnitFN">
    <w:name w:val="Unit FN"/>
    <w:basedOn w:val="Normal"/>
    <w:qFormat/>
    <w:rsid w:val="004C523F"/>
    <w:pPr>
      <w:spacing w:after="0" w:line="240" w:lineRule="auto"/>
      <w:ind w:left="57"/>
      <w:jc w:val="right"/>
    </w:pPr>
    <w:rPr>
      <w:rFonts w:ascii="Assistant" w:eastAsia="Aptos" w:hAnsi="Assistant" w:cs="Assistant"/>
      <w:b/>
      <w:bCs/>
      <w:kern w:val="0"/>
      <w:szCs w:val="22"/>
      <w:lang w:val="en-IE" w:eastAsia="ja-JP"/>
      <w14:ligatures w14:val="none"/>
    </w:rPr>
  </w:style>
  <w:style w:type="paragraph" w:customStyle="1" w:styleId="wellbeingprimaryiewebsite">
    <w:name w:val="wellbeing.primary.ie website"/>
    <w:basedOn w:val="Bodytextbold"/>
    <w:link w:val="wellbeingprimaryiewebsiteChar"/>
    <w:qFormat/>
    <w:rsid w:val="004C523F"/>
    <w:rPr>
      <w:color w:val="A02B93" w:themeColor="accent5"/>
      <w:lang w:val="en-US"/>
    </w:rPr>
  </w:style>
  <w:style w:type="character" w:customStyle="1" w:styleId="wellbeingprimaryiewebsiteChar">
    <w:name w:val="wellbeing.primary.ie website Char"/>
    <w:basedOn w:val="BodytextboldChar"/>
    <w:link w:val="wellbeingprimaryiewebsite"/>
    <w:rsid w:val="004C523F"/>
    <w:rPr>
      <w:rFonts w:ascii="Aptos" w:eastAsia="Aptos" w:hAnsi="Aptos" w:cs="Aptos"/>
      <w:b/>
      <w:bCs/>
      <w:color w:val="A02B93" w:themeColor="accent5"/>
      <w:kern w:val="0"/>
      <w:lang w:val="en-US" w:eastAsia="ja-JP"/>
      <w14:ligatures w14:val="none"/>
    </w:rPr>
  </w:style>
  <w:style w:type="character" w:customStyle="1" w:styleId="Tabletextitals">
    <w:name w:val="Table text itals"/>
    <w:basedOn w:val="DefaultParagraphFont"/>
    <w:uiPriority w:val="1"/>
    <w:qFormat/>
    <w:rsid w:val="004C523F"/>
    <w:rPr>
      <w:i/>
      <w:iCs/>
    </w:rPr>
  </w:style>
  <w:style w:type="paragraph" w:customStyle="1" w:styleId="Tabletextbullet">
    <w:name w:val="Table text bullet"/>
    <w:basedOn w:val="Normal"/>
    <w:qFormat/>
    <w:rsid w:val="004C523F"/>
    <w:pPr>
      <w:numPr>
        <w:numId w:val="7"/>
      </w:numPr>
      <w:spacing w:after="0" w:line="240" w:lineRule="auto"/>
    </w:pPr>
    <w:rPr>
      <w:rFonts w:ascii="Seaford" w:hAnsi="Seaford"/>
      <w:kern w:val="0"/>
      <w:lang w:val="en-US"/>
      <w14:ligatures w14:val="none"/>
    </w:rPr>
  </w:style>
  <w:style w:type="character" w:customStyle="1" w:styleId="Tabletextbold">
    <w:name w:val="Table text bold"/>
    <w:basedOn w:val="DefaultParagraphFont"/>
    <w:uiPriority w:val="1"/>
    <w:qFormat/>
    <w:rsid w:val="004C523F"/>
    <w:rPr>
      <w:rFonts w:ascii="Seaford" w:hAnsi="Seaford"/>
      <w:b/>
      <w:bCs/>
      <w:lang w:val="en-US"/>
    </w:rPr>
  </w:style>
  <w:style w:type="paragraph" w:customStyle="1" w:styleId="Tabletext">
    <w:name w:val="Table text"/>
    <w:basedOn w:val="Normal"/>
    <w:qFormat/>
    <w:rsid w:val="004C523F"/>
    <w:pPr>
      <w:spacing w:after="0" w:line="240" w:lineRule="auto"/>
      <w:ind w:left="57"/>
    </w:pPr>
    <w:rPr>
      <w:rFonts w:ascii="Seaford" w:eastAsia="Aptos" w:hAnsi="Seaford" w:cs="Aptos"/>
      <w:kern w:val="0"/>
      <w:szCs w:val="22"/>
      <w:lang w:val="en-US" w:eastAsia="ja-JP"/>
      <w14:ligatures w14:val="none"/>
    </w:rPr>
  </w:style>
  <w:style w:type="paragraph" w:customStyle="1" w:styleId="Tableheading1centred">
    <w:name w:val="Table heading 1 centred"/>
    <w:basedOn w:val="Normal"/>
    <w:qFormat/>
    <w:rsid w:val="004C523F"/>
    <w:pPr>
      <w:spacing w:after="0" w:line="240" w:lineRule="auto"/>
      <w:jc w:val="center"/>
    </w:pPr>
    <w:rPr>
      <w:rFonts w:ascii="Seaford" w:hAnsi="Seaford" w:cs="Arial"/>
      <w:b/>
      <w:bCs/>
      <w:kern w:val="0"/>
      <w:sz w:val="32"/>
      <w:szCs w:val="36"/>
      <w:lang w:val="en-US"/>
      <w14:ligatures w14:val="none"/>
    </w:rPr>
  </w:style>
  <w:style w:type="paragraph" w:customStyle="1" w:styleId="Tableheading2centred">
    <w:name w:val="Table heading 2 centred"/>
    <w:basedOn w:val="Normal"/>
    <w:qFormat/>
    <w:rsid w:val="004C523F"/>
    <w:pPr>
      <w:spacing w:after="0" w:line="240" w:lineRule="auto"/>
      <w:jc w:val="center"/>
    </w:pPr>
    <w:rPr>
      <w:rFonts w:ascii="Seaford" w:hAnsi="Seaford" w:cs="Arial"/>
      <w:b/>
      <w:bCs/>
      <w:kern w:val="0"/>
      <w:lang w:val="en-US"/>
      <w14:ligatures w14:val="none"/>
    </w:rPr>
  </w:style>
  <w:style w:type="table" w:styleId="TableGrid">
    <w:name w:val="Table Grid"/>
    <w:basedOn w:val="TableNormal"/>
    <w:uiPriority w:val="39"/>
    <w:rsid w:val="00433402"/>
    <w:pPr>
      <w:spacing w:after="0" w:line="240" w:lineRule="auto"/>
      <w:ind w:left="57"/>
    </w:pPr>
    <w:rPr>
      <w:rFonts w:ascii="Aptos" w:eastAsia="Aptos" w:hAnsi="Aptos" w:cs="Aptos"/>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433402"/>
    <w:pPr>
      <w:spacing w:after="0" w:line="240" w:lineRule="auto"/>
      <w:ind w:left="57"/>
    </w:pPr>
    <w:rPr>
      <w:rFonts w:ascii="Seaford" w:eastAsia="Aptos" w:hAnsi="Seaford" w:cs="Arial"/>
      <w:b/>
      <w:bCs/>
      <w:kern w:val="0"/>
      <w:szCs w:val="22"/>
      <w:lang w:val="en-US" w:eastAsia="ja-JP"/>
      <w14:ligatures w14:val="none"/>
    </w:rPr>
  </w:style>
  <w:style w:type="character" w:customStyle="1" w:styleId="TableheadingChar">
    <w:name w:val="Table heading Char"/>
    <w:basedOn w:val="DefaultParagraphFont"/>
    <w:link w:val="Tableheading"/>
    <w:rsid w:val="00433402"/>
    <w:rPr>
      <w:rFonts w:ascii="Seaford" w:eastAsia="Aptos" w:hAnsi="Seaford" w:cs="Arial"/>
      <w:b/>
      <w:bCs/>
      <w:kern w:val="0"/>
      <w:szCs w:val="22"/>
      <w:lang w:val="en-US" w:eastAsia="ja-JP"/>
      <w14:ligatures w14:val="none"/>
    </w:rPr>
  </w:style>
  <w:style w:type="character" w:styleId="CommentReference">
    <w:name w:val="annotation reference"/>
    <w:basedOn w:val="DefaultParagraphFont"/>
    <w:uiPriority w:val="99"/>
    <w:semiHidden/>
    <w:unhideWhenUsed/>
    <w:rsid w:val="004C3854"/>
    <w:rPr>
      <w:sz w:val="16"/>
      <w:szCs w:val="16"/>
    </w:rPr>
  </w:style>
  <w:style w:type="paragraph" w:styleId="CommentText">
    <w:name w:val="annotation text"/>
    <w:basedOn w:val="Normal"/>
    <w:link w:val="CommentTextChar"/>
    <w:uiPriority w:val="99"/>
    <w:unhideWhenUsed/>
    <w:rsid w:val="004C3854"/>
    <w:pPr>
      <w:spacing w:line="240" w:lineRule="auto"/>
    </w:pPr>
    <w:rPr>
      <w:sz w:val="20"/>
      <w:szCs w:val="20"/>
    </w:rPr>
  </w:style>
  <w:style w:type="character" w:customStyle="1" w:styleId="CommentTextChar">
    <w:name w:val="Comment Text Char"/>
    <w:basedOn w:val="DefaultParagraphFont"/>
    <w:link w:val="CommentText"/>
    <w:uiPriority w:val="99"/>
    <w:rsid w:val="004C3854"/>
    <w:rPr>
      <w:sz w:val="20"/>
      <w:szCs w:val="20"/>
    </w:rPr>
  </w:style>
  <w:style w:type="paragraph" w:styleId="CommentSubject">
    <w:name w:val="annotation subject"/>
    <w:basedOn w:val="CommentText"/>
    <w:next w:val="CommentText"/>
    <w:link w:val="CommentSubjectChar"/>
    <w:uiPriority w:val="99"/>
    <w:semiHidden/>
    <w:unhideWhenUsed/>
    <w:rsid w:val="004C3854"/>
    <w:rPr>
      <w:b/>
      <w:bCs/>
    </w:rPr>
  </w:style>
  <w:style w:type="character" w:customStyle="1" w:styleId="CommentSubjectChar">
    <w:name w:val="Comment Subject Char"/>
    <w:basedOn w:val="CommentTextChar"/>
    <w:link w:val="CommentSubject"/>
    <w:uiPriority w:val="99"/>
    <w:semiHidden/>
    <w:rsid w:val="004C3854"/>
    <w:rPr>
      <w:b/>
      <w:bCs/>
      <w:sz w:val="20"/>
      <w:szCs w:val="20"/>
    </w:rPr>
  </w:style>
  <w:style w:type="paragraph" w:styleId="Revision">
    <w:name w:val="Revision"/>
    <w:hidden/>
    <w:uiPriority w:val="99"/>
    <w:semiHidden/>
    <w:rsid w:val="00667F73"/>
    <w:pPr>
      <w:spacing w:after="0" w:line="240" w:lineRule="auto"/>
    </w:pPr>
  </w:style>
  <w:style w:type="table" w:customStyle="1" w:styleId="UnheadedTableCorporate">
    <w:name w:val="Unheaded Table Corporate"/>
    <w:basedOn w:val="TableNormal"/>
    <w:uiPriority w:val="99"/>
    <w:rsid w:val="007B4FBB"/>
    <w:pPr>
      <w:spacing w:after="0" w:line="240" w:lineRule="auto"/>
    </w:pPr>
    <w:rPr>
      <w:rFonts w:ascii="Lato" w:eastAsia="Calibri" w:hAnsi="Lato" w:cs="Arial"/>
      <w:kern w:val="0"/>
      <w:sz w:val="21"/>
      <w:szCs w:val="20"/>
      <w:lang w:val="en-IE" w:eastAsia="en-IE"/>
      <w14:ligatures w14:val="none"/>
    </w:rPr>
    <w:tblPr>
      <w:tblStyleRowBandSize w:val="1"/>
      <w:tblBorders>
        <w:insideH w:val="single" w:sz="18" w:space="0" w:color="FFFFFF" w:themeColor="background1"/>
        <w:insideV w:val="single" w:sz="18" w:space="0" w:color="FFFFFF" w:themeColor="background1"/>
      </w:tblBorders>
    </w:tblPr>
    <w:tblStylePr w:type="firstRow">
      <w:tblPr/>
      <w:tcPr>
        <w:tcBorders>
          <w:top w:val="single" w:sz="18" w:space="0" w:color="002060"/>
        </w:tcBorders>
        <w:shd w:val="clear" w:color="auto" w:fill="F2F2F2" w:themeFill="background1" w:themeFillShade="F2"/>
      </w:tcPr>
    </w:tblStylePr>
    <w:tblStylePr w:type="band1Horz">
      <w:tblPr/>
      <w:tcPr>
        <w:shd w:val="clear" w:color="auto" w:fill="D9D9D9" w:themeFill="background1" w:themeFillShade="D9"/>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jo\OneDrive\Documents\Custom%20Office%20Templates\LDT%20TRB%20styles%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31B07-AF8A-474C-9405-5862D86A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LDT TRB styles V2.dotx</Template>
  <TotalTime>5</TotalTime>
  <Pages>11</Pages>
  <Words>2771</Words>
  <Characters>15801</Characters>
  <Application>Microsoft Office Word</Application>
  <DocSecurity>0</DocSecurity>
  <Lines>131</Lines>
  <Paragraphs>37</Paragraphs>
  <ScaleCrop>false</ScaleCrop>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Jones</dc:creator>
  <cp:keywords/>
  <dc:description/>
  <cp:lastModifiedBy>Caitriona Clarke</cp:lastModifiedBy>
  <cp:revision>3</cp:revision>
  <dcterms:created xsi:type="dcterms:W3CDTF">2026-03-20T14:11:00Z</dcterms:created>
  <dcterms:modified xsi:type="dcterms:W3CDTF">2026-03-24T14:22:00Z</dcterms:modified>
</cp:coreProperties>
</file>